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599F096B"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566731">
        <w:rPr>
          <w:rFonts w:ascii="Arial" w:eastAsia="宋体" w:hAnsi="Arial" w:cs="Times New Roman"/>
          <w:b/>
          <w:sz w:val="24"/>
          <w:szCs w:val="20"/>
          <w:lang w:val="en-GB" w:eastAsia="zh-CN"/>
        </w:rPr>
        <w:t>07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C4511" w:rsidRPr="000C4511">
        <w:rPr>
          <w:rFonts w:ascii="Arial" w:eastAsia="宋体" w:hAnsi="Arial" w:cs="Times New Roman"/>
          <w:b/>
          <w:bCs/>
          <w:sz w:val="24"/>
          <w:szCs w:val="20"/>
          <w:lang w:val="en-GB" w:eastAsia="ja-JP"/>
        </w:rPr>
        <w:t>R4-</w:t>
      </w:r>
      <w:r w:rsidR="00807B83">
        <w:rPr>
          <w:rFonts w:ascii="Arial" w:eastAsia="宋体" w:hAnsi="Arial" w:cs="Times New Roman"/>
          <w:b/>
          <w:bCs/>
          <w:sz w:val="24"/>
          <w:szCs w:val="20"/>
          <w:lang w:val="en-GB" w:eastAsia="ja-JP"/>
        </w:rPr>
        <w:t>2308833</w:t>
      </w:r>
    </w:p>
    <w:bookmarkEnd w:id="0"/>
    <w:bookmarkEnd w:id="1"/>
    <w:p w14:paraId="3535F51E" w14:textId="4BCAEA96" w:rsidR="00B2596F" w:rsidRPr="003D5F1E" w:rsidRDefault="00566731" w:rsidP="003E1CAF">
      <w:pPr>
        <w:pStyle w:val="Header"/>
        <w:tabs>
          <w:tab w:val="left" w:pos="2160"/>
        </w:tabs>
        <w:ind w:left="2127" w:hanging="2127"/>
        <w:jc w:val="both"/>
        <w:rPr>
          <w:noProof w:val="0"/>
          <w:sz w:val="24"/>
          <w:vertAlign w:val="superscript"/>
          <w:lang w:eastAsia="zh-CN"/>
        </w:rPr>
      </w:pPr>
      <w:r>
        <w:rPr>
          <w:noProof w:val="0"/>
          <w:sz w:val="24"/>
          <w:lang w:eastAsia="zh-CN"/>
        </w:rPr>
        <w:t>Incheon, South Korea</w:t>
      </w:r>
      <w:r w:rsidR="002D73B5">
        <w:rPr>
          <w:noProof w:val="0"/>
          <w:sz w:val="24"/>
          <w:lang w:eastAsia="zh-CN"/>
        </w:rPr>
        <w:t xml:space="preserve">, </w:t>
      </w:r>
      <w:r w:rsidR="006523C6">
        <w:rPr>
          <w:noProof w:val="0"/>
          <w:sz w:val="24"/>
          <w:lang w:eastAsia="zh-CN"/>
        </w:rPr>
        <w:t>17</w:t>
      </w:r>
      <w:r w:rsidR="009E693F">
        <w:rPr>
          <w:noProof w:val="0"/>
          <w:sz w:val="24"/>
          <w:vertAlign w:val="superscript"/>
          <w:lang w:eastAsia="zh-CN"/>
        </w:rPr>
        <w:t>th</w:t>
      </w:r>
      <w:r w:rsidR="008B6C12">
        <w:rPr>
          <w:noProof w:val="0"/>
          <w:sz w:val="24"/>
          <w:lang w:eastAsia="zh-CN"/>
        </w:rPr>
        <w:t xml:space="preserve"> </w:t>
      </w:r>
      <w:r w:rsidR="006523C6">
        <w:rPr>
          <w:noProof w:val="0"/>
          <w:sz w:val="24"/>
          <w:lang w:eastAsia="zh-CN"/>
        </w:rPr>
        <w:t>April</w:t>
      </w:r>
      <w:r w:rsidR="008B6C12">
        <w:rPr>
          <w:noProof w:val="0"/>
          <w:sz w:val="24"/>
          <w:lang w:eastAsia="zh-CN"/>
        </w:rPr>
        <w:t>-</w:t>
      </w:r>
      <w:r w:rsidR="006523C6">
        <w:rPr>
          <w:noProof w:val="0"/>
          <w:sz w:val="24"/>
          <w:lang w:eastAsia="zh-CN"/>
        </w:rPr>
        <w:t>26</w:t>
      </w:r>
      <w:r w:rsidR="006523C6">
        <w:rPr>
          <w:noProof w:val="0"/>
          <w:sz w:val="24"/>
          <w:vertAlign w:val="superscript"/>
          <w:lang w:eastAsia="zh-CN"/>
        </w:rPr>
        <w:t>th</w:t>
      </w:r>
      <w:r w:rsidR="00C0104C">
        <w:rPr>
          <w:noProof w:val="0"/>
          <w:sz w:val="24"/>
          <w:lang w:eastAsia="zh-CN"/>
        </w:rPr>
        <w:t xml:space="preserve"> </w:t>
      </w:r>
      <w:r w:rsidR="006523C6">
        <w:rPr>
          <w:noProof w:val="0"/>
          <w:sz w:val="24"/>
          <w:lang w:eastAsia="zh-CN"/>
        </w:rPr>
        <w:t>April</w:t>
      </w:r>
      <w:r w:rsidR="009E693F">
        <w:rPr>
          <w:noProof w:val="0"/>
          <w:sz w:val="24"/>
          <w:lang w:eastAsia="zh-CN"/>
        </w:rPr>
        <w:t xml:space="preserve">, </w:t>
      </w:r>
      <w:r w:rsidR="00BF03AD">
        <w:rPr>
          <w:noProof w:val="0"/>
          <w:sz w:val="24"/>
          <w:lang w:eastAsia="zh-CN"/>
        </w:rPr>
        <w:t>2023</w:t>
      </w:r>
    </w:p>
    <w:bookmarkEnd w:id="2"/>
    <w:p w14:paraId="093D4906" w14:textId="77777777" w:rsidR="00F82E50" w:rsidRPr="00566731" w:rsidRDefault="00F82E50" w:rsidP="003E1CAF">
      <w:pPr>
        <w:tabs>
          <w:tab w:val="left" w:pos="1985"/>
        </w:tabs>
        <w:spacing w:line="240" w:lineRule="auto"/>
        <w:jc w:val="both"/>
        <w:rPr>
          <w:rFonts w:ascii="Arial" w:hAnsi="Arial" w:cs="Arial"/>
          <w:b/>
          <w:bCs/>
          <w:sz w:val="24"/>
          <w:szCs w:val="20"/>
          <w:lang w:val="en-GB" w:eastAsia="zh-CN"/>
        </w:rPr>
      </w:pPr>
    </w:p>
    <w:p w14:paraId="0855B11A" w14:textId="7065D11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807B83" w:rsidRPr="00807B83">
        <w:rPr>
          <w:rFonts w:ascii="Arial" w:hAnsi="Arial" w:cs="Arial"/>
          <w:b/>
          <w:bCs/>
          <w:sz w:val="24"/>
          <w:szCs w:val="20"/>
          <w:lang w:val="en-GB" w:eastAsia="zh-CN"/>
        </w:rPr>
        <w:t>8</w:t>
      </w:r>
      <w:r w:rsidR="000C4511" w:rsidRPr="00807B83">
        <w:rPr>
          <w:rFonts w:ascii="Arial" w:hAnsi="Arial" w:cs="Arial"/>
          <w:b/>
          <w:bCs/>
          <w:sz w:val="24"/>
          <w:szCs w:val="20"/>
          <w:lang w:val="en-GB" w:eastAsia="zh-CN"/>
        </w:rPr>
        <w:t>.13.5.1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FB867A6"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807B83" w:rsidRPr="00807B83">
        <w:rPr>
          <w:rFonts w:ascii="Arial" w:eastAsia="Calibri" w:hAnsi="Arial" w:cs="Arial"/>
          <w:b/>
          <w:bCs/>
          <w:sz w:val="24"/>
          <w:lang w:val="en-GB"/>
        </w:rPr>
        <w:t xml:space="preserve">View on channel </w:t>
      </w:r>
      <w:r w:rsidR="00807B83" w:rsidRPr="00807B83">
        <w:rPr>
          <w:rFonts w:ascii="Arial" w:eastAsia="Calibri" w:hAnsi="Arial" w:cs="Arial"/>
          <w:b/>
          <w:bCs/>
          <w:sz w:val="24"/>
          <w:lang w:val="en-GB"/>
        </w:rPr>
        <w:t>modelling</w:t>
      </w:r>
      <w:r w:rsidR="00807B83" w:rsidRPr="00807B83">
        <w:rPr>
          <w:rFonts w:ascii="Arial" w:eastAsia="Calibri" w:hAnsi="Arial" w:cs="Arial"/>
          <w:b/>
          <w:bCs/>
          <w:sz w:val="24"/>
          <w:lang w:val="en-GB"/>
        </w:rPr>
        <w:t xml:space="preserve"> for Rel-18 FR2 HST demodulation requirement in tunnel scenario</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E00CDF" w14:textId="77777777" w:rsidR="00C17C71" w:rsidRDefault="00C17C71" w:rsidP="00C17C71">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7C71" w:rsidRPr="002530B4" w14:paraId="06354618" w14:textId="77777777" w:rsidTr="00EC2BFC">
        <w:tc>
          <w:tcPr>
            <w:tcW w:w="9847" w:type="dxa"/>
            <w:shd w:val="clear" w:color="auto" w:fill="auto"/>
          </w:tcPr>
          <w:p w14:paraId="515AB3A8" w14:textId="77777777" w:rsidR="00C17C71" w:rsidRPr="00A0407F" w:rsidRDefault="00C17C71" w:rsidP="00EA5D92">
            <w:pPr>
              <w:pStyle w:val="ListParagraph"/>
              <w:numPr>
                <w:ilvl w:val="0"/>
                <w:numId w:val="2"/>
              </w:numPr>
              <w:rPr>
                <w:rFonts w:eastAsia="宋体"/>
                <w:lang w:val="en-US" w:eastAsia="zh-CN"/>
              </w:rPr>
            </w:pPr>
            <w:r>
              <w:rPr>
                <w:rFonts w:eastAsia="宋体"/>
                <w:lang w:val="en-US" w:eastAsia="zh-CN"/>
              </w:rPr>
              <w:t>Core requirement</w:t>
            </w:r>
          </w:p>
          <w:p w14:paraId="1FAB1C8F" w14:textId="77777777" w:rsidR="00C17C71" w:rsidRPr="001172BA" w:rsidRDefault="00C17C71" w:rsidP="00EA5D92">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02735C57" w14:textId="77777777" w:rsidR="00C17C71" w:rsidRPr="001172BA" w:rsidRDefault="00C17C71" w:rsidP="00EA5D92">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1EAA2689" w14:textId="77777777" w:rsidR="00C17C71" w:rsidRPr="00CC2CB1" w:rsidRDefault="00C17C71" w:rsidP="00EA5D92">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009520B4" w14:textId="77777777" w:rsidR="00C17C71" w:rsidRPr="00CC2CB1" w:rsidRDefault="00C17C71" w:rsidP="00EA5D92">
            <w:pPr>
              <w:widowControl w:val="0"/>
              <w:numPr>
                <w:ilvl w:val="2"/>
                <w:numId w:val="2"/>
              </w:numPr>
              <w:spacing w:after="0" w:line="240" w:lineRule="auto"/>
              <w:jc w:val="both"/>
              <w:rPr>
                <w:kern w:val="2"/>
                <w:lang w:eastAsia="zh-CN"/>
              </w:rPr>
            </w:pPr>
            <w:r w:rsidRPr="00D733AA">
              <w:t>Maximum 2 active panels supporting the multi-panel simultaneous reception.</w:t>
            </w:r>
          </w:p>
          <w:p w14:paraId="74145614" w14:textId="77777777" w:rsidR="00C17C71" w:rsidRPr="00CC2CB1" w:rsidRDefault="00C17C71" w:rsidP="00EA5D92">
            <w:pPr>
              <w:widowControl w:val="0"/>
              <w:numPr>
                <w:ilvl w:val="2"/>
                <w:numId w:val="2"/>
              </w:numPr>
              <w:spacing w:after="0" w:line="240" w:lineRule="auto"/>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4B37426A" w14:textId="77777777" w:rsidR="00C17C71" w:rsidRDefault="00C17C71" w:rsidP="00EA5D92">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21FBB959" w14:textId="77777777" w:rsidR="00C17C71" w:rsidRPr="00CC2CB1" w:rsidRDefault="00C17C71" w:rsidP="00EA5D92">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510240D5" w14:textId="77777777" w:rsidR="00C17C71" w:rsidRPr="006724A5" w:rsidRDefault="00C17C71" w:rsidP="00EA5D92">
            <w:pPr>
              <w:pStyle w:val="ListParagraph"/>
              <w:numPr>
                <w:ilvl w:val="1"/>
                <w:numId w:val="2"/>
              </w:numPr>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5E7DF961" w14:textId="77777777" w:rsidR="00C17C71" w:rsidRDefault="00C17C71" w:rsidP="00EA5D92">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erformance requirement</w:t>
            </w:r>
          </w:p>
          <w:p w14:paraId="21D4DB74" w14:textId="77777777" w:rsidR="00C17C71" w:rsidRPr="001172BA" w:rsidRDefault="00C17C71" w:rsidP="00EA5D92">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7DF3A31D" w14:textId="77777777" w:rsidR="00C17C71" w:rsidRPr="001172BA" w:rsidRDefault="00C17C71" w:rsidP="00EA5D92">
            <w:pPr>
              <w:widowControl w:val="0"/>
              <w:numPr>
                <w:ilvl w:val="1"/>
                <w:numId w:val="2"/>
              </w:numPr>
              <w:spacing w:after="0" w:line="240" w:lineRule="auto"/>
              <w:jc w:val="both"/>
              <w:rPr>
                <w:kern w:val="2"/>
                <w:lang w:eastAsia="zh-CN"/>
              </w:rPr>
            </w:pPr>
            <w:r>
              <w:t>I</w:t>
            </w:r>
            <w:r w:rsidRPr="00D733AA">
              <w:t>nvestigate and if needed specify the demodulation performance requirements for intra-band carrier aggregation (CA) HST scenario</w:t>
            </w:r>
          </w:p>
          <w:p w14:paraId="06C595A9" w14:textId="77777777" w:rsidR="00C17C71" w:rsidRPr="001172BA" w:rsidRDefault="00C17C71" w:rsidP="00EA5D92">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650B2D43" w14:textId="77777777" w:rsidR="00C17C71" w:rsidRPr="001172BA" w:rsidRDefault="00C17C71" w:rsidP="00EA5D92">
            <w:pPr>
              <w:pStyle w:val="ListParagraph"/>
              <w:numPr>
                <w:ilvl w:val="2"/>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78D45E5E" w14:textId="77777777" w:rsidR="00C17C71" w:rsidRPr="00CC2CB1" w:rsidRDefault="00C17C71" w:rsidP="00EA5D92">
            <w:pPr>
              <w:widowControl w:val="0"/>
              <w:numPr>
                <w:ilvl w:val="1"/>
                <w:numId w:val="2"/>
              </w:numPr>
              <w:spacing w:after="0" w:line="240" w:lineRule="auto"/>
              <w:jc w:val="both"/>
            </w:pPr>
            <w:r w:rsidRPr="00D733AA">
              <w:t xml:space="preserve">Specify the other necessary RRM and demodulation performance requirements depending on the outcome of core part. </w:t>
            </w:r>
          </w:p>
        </w:tc>
      </w:tr>
    </w:tbl>
    <w:p w14:paraId="45D550CF" w14:textId="40CCAED6" w:rsidR="00950FE8" w:rsidRDefault="00950FE8" w:rsidP="002577C6">
      <w:pPr>
        <w:spacing w:afterLines="50" w:after="120"/>
        <w:jc w:val="both"/>
        <w:rPr>
          <w:lang w:eastAsia="zh-CN"/>
        </w:rPr>
      </w:pPr>
    </w:p>
    <w:p w14:paraId="6F8D5868" w14:textId="01600984" w:rsidR="008F238B" w:rsidRDefault="004F3575" w:rsidP="006523C6">
      <w:pPr>
        <w:spacing w:line="257" w:lineRule="auto"/>
        <w:jc w:val="both"/>
        <w:rPr>
          <w:lang w:eastAsia="zh-CN"/>
        </w:rPr>
      </w:pPr>
      <w:r>
        <w:rPr>
          <w:lang w:eastAsia="zh-CN"/>
        </w:rPr>
        <w:t xml:space="preserve">In the last RAN4 meeting, </w:t>
      </w:r>
      <w:r w:rsidR="00AA3A6A">
        <w:rPr>
          <w:lang w:eastAsia="zh-CN"/>
        </w:rPr>
        <w:t xml:space="preserve">the deployment, test scenario, </w:t>
      </w:r>
      <w:r w:rsidR="006D3F5E">
        <w:rPr>
          <w:lang w:eastAsia="zh-CN"/>
        </w:rPr>
        <w:t xml:space="preserve">channel model and test scope for demodulation requirements were under discussion. The related agreements were </w:t>
      </w:r>
      <w:r w:rsidR="00511F78">
        <w:rPr>
          <w:lang w:eastAsia="zh-CN"/>
        </w:rPr>
        <w:t>captured</w:t>
      </w:r>
      <w:r w:rsidR="006D3F5E">
        <w:rPr>
          <w:lang w:eastAsia="zh-CN"/>
        </w:rPr>
        <w:t xml:space="preserve"> in the WF [1]</w:t>
      </w:r>
      <w:r w:rsidR="005977A3">
        <w:rPr>
          <w:lang w:eastAsia="zh-CN"/>
        </w:rPr>
        <w:t xml:space="preserve">. </w:t>
      </w:r>
      <w:r w:rsidR="008F238B">
        <w:rPr>
          <w:lang w:eastAsia="zh-CN"/>
        </w:rPr>
        <w:t>Regarding the deployment for demodulation requirements in Tunnel scenario, the following agreement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238B" w:rsidRPr="002530B4" w14:paraId="5B69F969" w14:textId="77777777" w:rsidTr="00743C87">
        <w:tc>
          <w:tcPr>
            <w:tcW w:w="9847" w:type="dxa"/>
            <w:shd w:val="clear" w:color="auto" w:fill="auto"/>
          </w:tcPr>
          <w:p w14:paraId="40031E78" w14:textId="77777777" w:rsidR="008F238B" w:rsidRDefault="008F238B" w:rsidP="00743C87">
            <w:pPr>
              <w:pStyle w:val="ListParagraph"/>
              <w:numPr>
                <w:ilvl w:val="0"/>
                <w:numId w:val="2"/>
              </w:numPr>
              <w:rPr>
                <w:rFonts w:eastAsia="宋体"/>
                <w:lang w:val="en-US" w:eastAsia="zh-CN"/>
              </w:rPr>
            </w:pPr>
            <w:r>
              <w:rPr>
                <w:rFonts w:eastAsia="宋体" w:hint="eastAsia"/>
                <w:lang w:val="en-US" w:eastAsia="zh-CN"/>
              </w:rPr>
              <w:t>D</w:t>
            </w:r>
            <w:r>
              <w:rPr>
                <w:rFonts w:eastAsia="宋体"/>
                <w:lang w:val="en-US" w:eastAsia="zh-CN"/>
              </w:rPr>
              <w:t>eployment for Demodulation requirements in Tunnel scenario</w:t>
            </w:r>
          </w:p>
          <w:p w14:paraId="0326014F" w14:textId="0A898A0B" w:rsidR="008F238B" w:rsidRDefault="008F238B" w:rsidP="008F238B">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nly consider when CPE is fully inside tunnel as baseline</w:t>
            </w:r>
          </w:p>
          <w:p w14:paraId="59816CA3" w14:textId="4FBC056D" w:rsidR="008F238B" w:rsidRDefault="008F238B" w:rsidP="008F238B">
            <w:pPr>
              <w:pStyle w:val="ListParagraph"/>
              <w:numPr>
                <w:ilvl w:val="1"/>
                <w:numId w:val="2"/>
              </w:numPr>
              <w:rPr>
                <w:rFonts w:eastAsia="宋体"/>
                <w:lang w:val="en-US" w:eastAsia="zh-CN"/>
              </w:rPr>
            </w:pPr>
            <w:r>
              <w:rPr>
                <w:rFonts w:eastAsia="宋体"/>
                <w:lang w:val="en-US" w:eastAsia="zh-CN"/>
              </w:rPr>
              <w:t>Option 1</w:t>
            </w:r>
          </w:p>
          <w:p w14:paraId="7B2903F5" w14:textId="634E1897" w:rsidR="008F238B" w:rsidRPr="008F238B" w:rsidRDefault="008F238B" w:rsidP="008F238B">
            <w:pPr>
              <w:pStyle w:val="ListParagraph"/>
              <w:numPr>
                <w:ilvl w:val="2"/>
                <w:numId w:val="2"/>
              </w:numPr>
              <w:rPr>
                <w:rFonts w:eastAsia="宋体"/>
                <w:lang w:val="en-US" w:eastAsia="zh-CN"/>
              </w:rPr>
            </w:pPr>
            <w:r w:rsidRPr="008F238B">
              <w:rPr>
                <w:rFonts w:eastAsia="宋体"/>
                <w:lang w:val="en-US" w:eastAsia="zh-CN"/>
              </w:rPr>
              <w:t xml:space="preserve">Both </w:t>
            </w:r>
            <w:proofErr w:type="spellStart"/>
            <w:r w:rsidRPr="008F238B">
              <w:rPr>
                <w:rFonts w:eastAsia="宋体"/>
                <w:lang w:val="en-US" w:eastAsia="zh-CN"/>
              </w:rPr>
              <w:t>uni</w:t>
            </w:r>
            <w:proofErr w:type="spellEnd"/>
            <w:r w:rsidRPr="008F238B">
              <w:rPr>
                <w:rFonts w:eastAsia="宋体"/>
                <w:lang w:val="en-US" w:eastAsia="zh-CN"/>
              </w:rPr>
              <w:t xml:space="preserve">- and bi-directional deployment scenarios are considered for FR2 HST-DPS performance requirement evaluation in tunnel channel. For </w:t>
            </w:r>
            <w:proofErr w:type="spellStart"/>
            <w:r w:rsidRPr="008F238B">
              <w:rPr>
                <w:rFonts w:eastAsia="宋体"/>
                <w:lang w:val="en-US" w:eastAsia="zh-CN"/>
              </w:rPr>
              <w:t>uni</w:t>
            </w:r>
            <w:proofErr w:type="spellEnd"/>
            <w:r w:rsidRPr="008F238B">
              <w:rPr>
                <w:rFonts w:eastAsia="宋体"/>
                <w:lang w:val="en-US" w:eastAsia="zh-CN"/>
              </w:rPr>
              <w:t>-directional deployment, FR2 HST UE moves in the same direction as the RRH serving beam directio</w:t>
            </w:r>
            <w:r>
              <w:rPr>
                <w:rFonts w:eastAsia="宋体"/>
                <w:lang w:val="en-US" w:eastAsia="zh-CN"/>
              </w:rPr>
              <w:t>n</w:t>
            </w:r>
          </w:p>
          <w:p w14:paraId="688B975C" w14:textId="32226208" w:rsidR="008F238B" w:rsidRDefault="008F238B" w:rsidP="008F238B">
            <w:pPr>
              <w:pStyle w:val="ListParagraph"/>
              <w:numPr>
                <w:ilvl w:val="1"/>
                <w:numId w:val="2"/>
              </w:numPr>
              <w:rPr>
                <w:rFonts w:eastAsia="宋体"/>
                <w:lang w:val="en-US" w:eastAsia="zh-CN"/>
              </w:rPr>
            </w:pPr>
            <w:r>
              <w:rPr>
                <w:rFonts w:eastAsia="宋体" w:hint="eastAsia"/>
                <w:lang w:val="en-US" w:eastAsia="zh-CN"/>
              </w:rPr>
              <w:lastRenderedPageBreak/>
              <w:t>O</w:t>
            </w:r>
            <w:r>
              <w:rPr>
                <w:rFonts w:eastAsia="宋体"/>
                <w:lang w:val="en-US" w:eastAsia="zh-CN"/>
              </w:rPr>
              <w:t>ption 2</w:t>
            </w:r>
          </w:p>
          <w:p w14:paraId="6C179DC0" w14:textId="2B044639" w:rsidR="002F7B1C" w:rsidRPr="002F7B1C" w:rsidRDefault="00777010" w:rsidP="002F7B1C">
            <w:pPr>
              <w:pStyle w:val="ListParagraph"/>
              <w:numPr>
                <w:ilvl w:val="2"/>
                <w:numId w:val="2"/>
              </w:numPr>
              <w:rPr>
                <w:rFonts w:eastAsia="宋体"/>
                <w:lang w:val="en-US" w:eastAsia="zh-CN"/>
              </w:rPr>
            </w:pPr>
            <w:r>
              <w:rPr>
                <w:rFonts w:eastAsia="宋体"/>
                <w:lang w:val="en-US" w:eastAsia="zh-CN"/>
              </w:rPr>
              <w:t>Use Uni-directional deployment for tunnel scenario for HST FR2</w:t>
            </w:r>
          </w:p>
          <w:p w14:paraId="12DE4E8B" w14:textId="5F8359F9" w:rsidR="008F238B" w:rsidRDefault="008F238B" w:rsidP="008F238B">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3</w:t>
            </w:r>
          </w:p>
          <w:p w14:paraId="4D1F83A4" w14:textId="7EC9AB4E" w:rsidR="002F7B1C" w:rsidRPr="002F7B1C" w:rsidRDefault="002F7B1C" w:rsidP="002F7B1C">
            <w:pPr>
              <w:pStyle w:val="ListParagraph"/>
              <w:numPr>
                <w:ilvl w:val="2"/>
                <w:numId w:val="2"/>
              </w:numPr>
              <w:rPr>
                <w:rFonts w:eastAsia="宋体"/>
                <w:lang w:val="en-US" w:eastAsia="zh-CN"/>
              </w:rPr>
            </w:pPr>
            <w:r w:rsidRPr="002F7B1C">
              <w:rPr>
                <w:rFonts w:eastAsia="宋体"/>
                <w:lang w:val="en-US" w:eastAsia="zh-CN"/>
              </w:rPr>
              <w:t>RAN4 to agree additionally on the assumption for bi-directional deployment in the tunnel if simultaneous multi-panel reception is considered</w:t>
            </w:r>
          </w:p>
          <w:p w14:paraId="686B91F8" w14:textId="19BDBCCF" w:rsidR="008F238B" w:rsidRDefault="008F238B" w:rsidP="008F238B">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4</w:t>
            </w:r>
          </w:p>
          <w:p w14:paraId="640CD591" w14:textId="2D6DF29C" w:rsidR="008F238B" w:rsidRPr="002F7B1C" w:rsidRDefault="002F7B1C" w:rsidP="002F7B1C">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FS to define requirement based on evaluation of channel model for tunnel scenario</w:t>
            </w:r>
          </w:p>
        </w:tc>
      </w:tr>
    </w:tbl>
    <w:p w14:paraId="5C59B902" w14:textId="77777777" w:rsidR="008F238B" w:rsidRDefault="008F238B" w:rsidP="006523C6">
      <w:pPr>
        <w:spacing w:line="257" w:lineRule="auto"/>
        <w:jc w:val="both"/>
        <w:rPr>
          <w:lang w:eastAsia="zh-CN"/>
        </w:rPr>
      </w:pPr>
    </w:p>
    <w:p w14:paraId="1BA8F1C1" w14:textId="44CF4289" w:rsidR="005977A3" w:rsidRDefault="005977A3" w:rsidP="006523C6">
      <w:pPr>
        <w:spacing w:line="257" w:lineRule="auto"/>
        <w:jc w:val="both"/>
        <w:rPr>
          <w:lang w:eastAsia="zh-CN"/>
        </w:rPr>
      </w:pPr>
      <w:r>
        <w:rPr>
          <w:lang w:eastAsia="zh-CN"/>
        </w:rPr>
        <w:t>Regarding the channel model for tunnel scenario, the following agreement are made</w:t>
      </w:r>
      <w:r w:rsidR="00566731">
        <w:rPr>
          <w:lang w:eastAsia="zh-CN"/>
        </w:rPr>
        <w:t xml:space="preser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77A3" w:rsidRPr="002530B4" w14:paraId="50B19E14" w14:textId="77777777" w:rsidTr="00743C87">
        <w:tc>
          <w:tcPr>
            <w:tcW w:w="9847" w:type="dxa"/>
            <w:shd w:val="clear" w:color="auto" w:fill="auto"/>
          </w:tcPr>
          <w:p w14:paraId="28186C82" w14:textId="19EC0CF5" w:rsidR="005977A3" w:rsidRDefault="005977A3" w:rsidP="00743C87">
            <w:pPr>
              <w:pStyle w:val="ListParagraph"/>
              <w:numPr>
                <w:ilvl w:val="0"/>
                <w:numId w:val="2"/>
              </w:numPr>
              <w:rPr>
                <w:rFonts w:eastAsia="宋体"/>
                <w:lang w:val="en-US" w:eastAsia="zh-CN"/>
              </w:rPr>
            </w:pPr>
            <w:r>
              <w:rPr>
                <w:rFonts w:eastAsia="宋体" w:hint="eastAsia"/>
                <w:lang w:val="en-US" w:eastAsia="zh-CN"/>
              </w:rPr>
              <w:t>D</w:t>
            </w:r>
            <w:r>
              <w:rPr>
                <w:rFonts w:eastAsia="宋体"/>
                <w:lang w:val="en-US" w:eastAsia="zh-CN"/>
              </w:rPr>
              <w:t>eployment for Demodulation requirements in Tunnel scenario</w:t>
            </w:r>
          </w:p>
          <w:p w14:paraId="59356C45" w14:textId="216FCA30" w:rsidR="005977A3" w:rsidRDefault="005977A3" w:rsidP="005977A3">
            <w:pPr>
              <w:pStyle w:val="ListParagraph"/>
              <w:numPr>
                <w:ilvl w:val="1"/>
                <w:numId w:val="2"/>
              </w:numPr>
              <w:rPr>
                <w:rFonts w:eastAsia="宋体"/>
                <w:lang w:val="en-US" w:eastAsia="zh-CN"/>
              </w:rPr>
            </w:pPr>
            <w:r>
              <w:rPr>
                <w:rFonts w:eastAsia="宋体" w:hint="eastAsia"/>
                <w:lang w:val="en-US" w:eastAsia="zh-CN"/>
              </w:rPr>
              <w:t>C</w:t>
            </w:r>
            <w:r>
              <w:rPr>
                <w:rFonts w:eastAsia="宋体"/>
                <w:lang w:val="en-US" w:eastAsia="zh-CN"/>
              </w:rPr>
              <w:t xml:space="preserve">hannel Model for demodulation requirement in Tunnel scenario </w:t>
            </w:r>
          </w:p>
          <w:p w14:paraId="58AC6183" w14:textId="14B43825" w:rsidR="005977A3" w:rsidRDefault="005977A3" w:rsidP="005977A3">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UE </w:t>
            </w:r>
            <w:proofErr w:type="spellStart"/>
            <w:r>
              <w:rPr>
                <w:rFonts w:eastAsia="宋体"/>
                <w:lang w:val="en-US" w:eastAsia="zh-CN"/>
              </w:rPr>
              <w:t>demod</w:t>
            </w:r>
            <w:proofErr w:type="spellEnd"/>
          </w:p>
          <w:p w14:paraId="60DA8DA0" w14:textId="429648D8" w:rsidR="005977A3" w:rsidRDefault="005977A3" w:rsidP="005977A3">
            <w:pPr>
              <w:pStyle w:val="ListParagraph"/>
              <w:numPr>
                <w:ilvl w:val="3"/>
                <w:numId w:val="2"/>
              </w:numPr>
              <w:rPr>
                <w:rFonts w:eastAsia="宋体"/>
                <w:lang w:val="en-US" w:eastAsia="zh-CN"/>
              </w:rPr>
            </w:pPr>
            <w:r>
              <w:rPr>
                <w:rFonts w:eastAsia="宋体" w:hint="eastAsia"/>
                <w:lang w:val="en-US" w:eastAsia="zh-CN"/>
              </w:rPr>
              <w:t>R</w:t>
            </w:r>
            <w:r>
              <w:rPr>
                <w:rFonts w:eastAsia="宋体"/>
                <w:lang w:val="en-US" w:eastAsia="zh-CN"/>
              </w:rPr>
              <w:t xml:space="preserve">euse the channel model in RAN4 spec 38.101-4, </w:t>
            </w:r>
            <w:proofErr w:type="spellStart"/>
            <w:r>
              <w:rPr>
                <w:rFonts w:eastAsia="宋体"/>
                <w:lang w:val="en-US" w:eastAsia="zh-CN"/>
              </w:rPr>
              <w:t>i.e</w:t>
            </w:r>
            <w:proofErr w:type="spellEnd"/>
            <w:r>
              <w:rPr>
                <w:rFonts w:eastAsia="宋体"/>
                <w:lang w:val="en-US" w:eastAsia="zh-CN"/>
              </w:rPr>
              <w:t xml:space="preserve">, single path with </w:t>
            </w:r>
            <w:proofErr w:type="spellStart"/>
            <w:r>
              <w:rPr>
                <w:rFonts w:eastAsia="宋体"/>
                <w:lang w:val="en-US" w:eastAsia="zh-CN"/>
              </w:rPr>
              <w:t>LoS</w:t>
            </w:r>
            <w:proofErr w:type="spellEnd"/>
            <w:r>
              <w:rPr>
                <w:rFonts w:eastAsia="宋体"/>
                <w:lang w:val="en-US" w:eastAsia="zh-CN"/>
              </w:rPr>
              <w:t xml:space="preserve"> propagation, for performance requirement study of FR2 HST-DPS in tunnel deployment as baseline</w:t>
            </w:r>
          </w:p>
          <w:p w14:paraId="692E82F6" w14:textId="01D8A20D" w:rsidR="005977A3" w:rsidRDefault="005977A3" w:rsidP="005977A3">
            <w:pPr>
              <w:pStyle w:val="ListParagraph"/>
              <w:numPr>
                <w:ilvl w:val="3"/>
                <w:numId w:val="2"/>
              </w:numPr>
              <w:rPr>
                <w:rFonts w:eastAsia="宋体"/>
                <w:lang w:val="en-US" w:eastAsia="zh-CN"/>
              </w:rPr>
            </w:pPr>
            <w:r>
              <w:rPr>
                <w:rFonts w:eastAsia="宋体" w:hint="eastAsia"/>
                <w:lang w:val="en-US" w:eastAsia="zh-CN"/>
              </w:rPr>
              <w:t>F</w:t>
            </w:r>
            <w:r>
              <w:rPr>
                <w:rFonts w:eastAsia="宋体"/>
                <w:lang w:val="en-US" w:eastAsia="zh-CN"/>
              </w:rPr>
              <w:t>FS on new channel model is needed for Bi-directional deployment in tunnel scenario</w:t>
            </w:r>
          </w:p>
          <w:p w14:paraId="2878F0B4" w14:textId="348F9D2B" w:rsidR="005977A3" w:rsidRDefault="005977A3" w:rsidP="005977A3">
            <w:pPr>
              <w:pStyle w:val="ListParagraph"/>
              <w:numPr>
                <w:ilvl w:val="3"/>
                <w:numId w:val="2"/>
              </w:numPr>
              <w:rPr>
                <w:rFonts w:eastAsia="宋体"/>
                <w:lang w:val="en-US" w:eastAsia="zh-CN"/>
              </w:rPr>
            </w:pPr>
            <w:r>
              <w:rPr>
                <w:rFonts w:eastAsia="宋体"/>
                <w:lang w:val="en-US" w:eastAsia="zh-CN"/>
              </w:rPr>
              <w:t xml:space="preserve">FFS on new channel model (multi-tap) is needed </w:t>
            </w:r>
            <w:r w:rsidR="005B15CB">
              <w:rPr>
                <w:rFonts w:eastAsia="宋体"/>
                <w:lang w:val="en-US" w:eastAsia="zh-CN"/>
              </w:rPr>
              <w:t>pending on UE location with faraway or close around RRH</w:t>
            </w:r>
          </w:p>
          <w:p w14:paraId="048D5D28" w14:textId="2E4A4236" w:rsidR="005B15CB" w:rsidRPr="005977A3" w:rsidRDefault="005B15CB" w:rsidP="005977A3">
            <w:pPr>
              <w:pStyle w:val="ListParagraph"/>
              <w:numPr>
                <w:ilvl w:val="3"/>
                <w:numId w:val="2"/>
              </w:numPr>
              <w:rPr>
                <w:rFonts w:eastAsia="宋体"/>
                <w:lang w:val="en-US" w:eastAsia="zh-CN"/>
              </w:rPr>
            </w:pPr>
            <w:r>
              <w:rPr>
                <w:rFonts w:eastAsia="宋体" w:hint="eastAsia"/>
                <w:lang w:val="en-US" w:eastAsia="zh-CN"/>
              </w:rPr>
              <w:t>F</w:t>
            </w:r>
            <w:r>
              <w:rPr>
                <w:rFonts w:eastAsia="宋体"/>
                <w:lang w:val="en-US" w:eastAsia="zh-CN"/>
              </w:rPr>
              <w:t xml:space="preserve">FS on consider multipath fading channel for demodulation performance study </w:t>
            </w:r>
          </w:p>
          <w:p w14:paraId="6DAA3EF6" w14:textId="0BA3FD96" w:rsidR="005977A3" w:rsidRDefault="005977A3" w:rsidP="005977A3">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BS </w:t>
            </w:r>
            <w:proofErr w:type="spellStart"/>
            <w:r>
              <w:rPr>
                <w:rFonts w:eastAsia="宋体"/>
                <w:lang w:val="en-US" w:eastAsia="zh-CN"/>
              </w:rPr>
              <w:t>demod</w:t>
            </w:r>
            <w:proofErr w:type="spellEnd"/>
            <w:r>
              <w:rPr>
                <w:rFonts w:eastAsia="宋体"/>
                <w:lang w:val="en-US" w:eastAsia="zh-CN"/>
              </w:rPr>
              <w:t xml:space="preserve">: FFS with </w:t>
            </w:r>
            <w:r w:rsidR="005B15CB">
              <w:rPr>
                <w:rFonts w:eastAsia="宋体"/>
                <w:lang w:val="en-US" w:eastAsia="zh-CN"/>
              </w:rPr>
              <w:t>below candidate options</w:t>
            </w:r>
          </w:p>
          <w:p w14:paraId="2D442D5F" w14:textId="54E39EA1" w:rsidR="005B15CB" w:rsidRDefault="005B15CB" w:rsidP="005B15CB">
            <w:pPr>
              <w:pStyle w:val="ListParagraph"/>
              <w:numPr>
                <w:ilvl w:val="3"/>
                <w:numId w:val="2"/>
              </w:numPr>
              <w:rPr>
                <w:rFonts w:eastAsia="宋体"/>
                <w:lang w:val="en-US" w:eastAsia="zh-CN"/>
              </w:rPr>
            </w:pPr>
            <w:r w:rsidRPr="005B15CB">
              <w:rPr>
                <w:rFonts w:eastAsia="宋体" w:hint="eastAsia"/>
                <w:lang w:val="en-US" w:eastAsia="zh-CN"/>
              </w:rPr>
              <w:t>F</w:t>
            </w:r>
            <w:r w:rsidRPr="005B15CB">
              <w:rPr>
                <w:rFonts w:eastAsia="宋体"/>
                <w:lang w:val="en-US" w:eastAsia="zh-CN"/>
              </w:rPr>
              <w:t xml:space="preserve">FS on consider multipath fading channel for </w:t>
            </w:r>
            <w:proofErr w:type="spellStart"/>
            <w:r w:rsidRPr="005B15CB">
              <w:rPr>
                <w:rFonts w:eastAsia="宋体"/>
                <w:lang w:val="en-US" w:eastAsia="zh-CN"/>
              </w:rPr>
              <w:t>demod</w:t>
            </w:r>
            <w:proofErr w:type="spellEnd"/>
            <w:r w:rsidR="00B968C1">
              <w:rPr>
                <w:rFonts w:eastAsia="宋体"/>
                <w:lang w:val="en-US" w:eastAsia="zh-CN"/>
              </w:rPr>
              <w:t xml:space="preserve"> (geometry-Ds and </w:t>
            </w:r>
            <w:proofErr w:type="spellStart"/>
            <w:r w:rsidR="00B968C1">
              <w:rPr>
                <w:rFonts w:eastAsia="宋体"/>
                <w:lang w:val="en-US" w:eastAsia="zh-CN"/>
              </w:rPr>
              <w:t>Dmin</w:t>
            </w:r>
            <w:proofErr w:type="spellEnd"/>
            <w:r w:rsidR="00B968C1">
              <w:rPr>
                <w:rFonts w:eastAsia="宋体"/>
                <w:lang w:val="en-US" w:eastAsia="zh-CN"/>
              </w:rPr>
              <w:t xml:space="preserve"> and speed) scenario 3 (tunnel space) in RAN4 spec 38.104</w:t>
            </w:r>
          </w:p>
          <w:p w14:paraId="3B495BAF" w14:textId="601BAAF8" w:rsidR="00B968C1" w:rsidRDefault="00B968C1" w:rsidP="005B15CB">
            <w:pPr>
              <w:pStyle w:val="ListParagraph"/>
              <w:numPr>
                <w:ilvl w:val="3"/>
                <w:numId w:val="2"/>
              </w:numPr>
              <w:rPr>
                <w:rFonts w:eastAsia="宋体"/>
                <w:lang w:val="en-US" w:eastAsia="zh-CN"/>
              </w:rPr>
            </w:pPr>
            <w:r>
              <w:rPr>
                <w:rFonts w:eastAsia="宋体" w:hint="eastAsia"/>
                <w:lang w:val="en-US" w:eastAsia="zh-CN"/>
              </w:rPr>
              <w:t>R</w:t>
            </w:r>
            <w:r>
              <w:rPr>
                <w:rFonts w:eastAsia="宋体"/>
                <w:lang w:val="en-US" w:eastAsia="zh-CN"/>
              </w:rPr>
              <w:t xml:space="preserve">euse FR2 Rel-17 38.104 single path with </w:t>
            </w:r>
            <w:proofErr w:type="spellStart"/>
            <w:r>
              <w:rPr>
                <w:rFonts w:eastAsia="宋体"/>
                <w:lang w:val="en-US" w:eastAsia="zh-CN"/>
              </w:rPr>
              <w:t>LoS</w:t>
            </w:r>
            <w:proofErr w:type="spellEnd"/>
            <w:r>
              <w:rPr>
                <w:rFonts w:eastAsia="宋体"/>
                <w:lang w:val="en-US" w:eastAsia="zh-CN"/>
              </w:rPr>
              <w:t xml:space="preserve"> propagation channel model with </w:t>
            </w:r>
          </w:p>
          <w:p w14:paraId="3290417E" w14:textId="1AE1935C" w:rsidR="00B968C1" w:rsidRDefault="00B968C1" w:rsidP="005B15CB">
            <w:pPr>
              <w:pStyle w:val="ListParagraph"/>
              <w:numPr>
                <w:ilvl w:val="3"/>
                <w:numId w:val="2"/>
              </w:numPr>
              <w:rPr>
                <w:rFonts w:eastAsia="宋体"/>
                <w:lang w:val="en-US" w:eastAsia="zh-CN"/>
              </w:rPr>
            </w:pPr>
            <w:r>
              <w:rPr>
                <w:rFonts w:eastAsia="宋体"/>
                <w:lang w:val="en-US" w:eastAsia="zh-CN"/>
              </w:rPr>
              <w:t xml:space="preserve">Multipath fading channel </w:t>
            </w:r>
          </w:p>
          <w:p w14:paraId="07548652" w14:textId="207ADAB1" w:rsidR="005977A3" w:rsidRPr="00B968C1" w:rsidRDefault="005977A3" w:rsidP="00B968C1">
            <w:pPr>
              <w:pStyle w:val="ListParagraph"/>
              <w:ind w:left="470"/>
              <w:rPr>
                <w:rFonts w:eastAsia="宋体"/>
                <w:lang w:val="en-US" w:eastAsia="zh-CN"/>
              </w:rPr>
            </w:pPr>
          </w:p>
        </w:tc>
      </w:tr>
    </w:tbl>
    <w:p w14:paraId="1BE8545C" w14:textId="26B0ECF6" w:rsidR="00C17C71" w:rsidRPr="00C17C71" w:rsidRDefault="00C17C71" w:rsidP="006523C6">
      <w:pPr>
        <w:spacing w:line="257" w:lineRule="auto"/>
        <w:jc w:val="both"/>
        <w:rPr>
          <w:lang w:eastAsia="zh-CN"/>
        </w:rPr>
      </w:pPr>
    </w:p>
    <w:p w14:paraId="008E2551" w14:textId="782D7B83" w:rsidR="00FB6EE4" w:rsidRDefault="00C17C71" w:rsidP="00DF1841">
      <w:pPr>
        <w:spacing w:line="257" w:lineRule="auto"/>
        <w:jc w:val="both"/>
        <w:rPr>
          <w:lang w:eastAsia="zh-CN"/>
        </w:rPr>
      </w:pPr>
      <w:r>
        <w:rPr>
          <w:lang w:eastAsia="zh-CN"/>
        </w:rPr>
        <w:t xml:space="preserve">In this contribution, the view on </w:t>
      </w:r>
      <w:r w:rsidR="00C036FE">
        <w:rPr>
          <w:lang w:eastAsia="zh-CN"/>
        </w:rPr>
        <w:t xml:space="preserve">channel modeling for demodulation requirement for FR2 HST scenario </w:t>
      </w:r>
      <w:r w:rsidR="005977A3">
        <w:rPr>
          <w:lang w:eastAsia="zh-CN"/>
        </w:rPr>
        <w:t xml:space="preserve">in tunnel scenario is provided. </w:t>
      </w:r>
      <w:r w:rsidR="005A25CA">
        <w:rPr>
          <w:lang w:eastAsia="zh-CN"/>
        </w:rPr>
        <w:t xml:space="preserve"> </w:t>
      </w:r>
    </w:p>
    <w:p w14:paraId="37009C93" w14:textId="524B490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5256FC00" w14:textId="77777777" w:rsidR="008F238B" w:rsidRDefault="008F238B" w:rsidP="008F238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Deployment for demodulation requirements in Tunnel scenario </w:t>
      </w:r>
    </w:p>
    <w:p w14:paraId="1B1D72A4" w14:textId="55AC9749" w:rsidR="00B968C1" w:rsidRDefault="00B968C1" w:rsidP="00B968C1">
      <w:pPr>
        <w:jc w:val="both"/>
        <w:rPr>
          <w:lang w:eastAsia="zh-CN"/>
        </w:rPr>
      </w:pPr>
      <w:r>
        <w:t xml:space="preserve">During the Rel-17 work item, most of focus was devoted into open space deployment scenarios (Scenario-A and B, differentiated by </w:t>
      </w:r>
      <w:proofErr w:type="spellStart"/>
      <w:r>
        <w:t>D</w:t>
      </w:r>
      <w:r w:rsidRPr="00B16CDA">
        <w:rPr>
          <w:vertAlign w:val="subscript"/>
        </w:rPr>
        <w:t>min</w:t>
      </w:r>
      <w:proofErr w:type="spellEnd"/>
      <w:r>
        <w:t>, which is the perpendicular distance between RRH site and railway track), while limited study was provided on the tunnel scenario due to the limited Rel-17 effort and relative prioritization, which is identified by operators as important high speed train scenario.</w:t>
      </w:r>
    </w:p>
    <w:p w14:paraId="166C0C40" w14:textId="74B4EE53" w:rsidR="00B968C1" w:rsidRDefault="00B968C1" w:rsidP="00B968C1">
      <w:pPr>
        <w:jc w:val="both"/>
        <w:rPr>
          <w:lang w:eastAsia="zh-CN"/>
        </w:rPr>
      </w:pPr>
      <w:r>
        <w:rPr>
          <w:lang w:eastAsia="zh-CN"/>
        </w:rPr>
        <w:t xml:space="preserve">Based on the WID, to study on reference tunnel deployment scenario for FR2 HST is expected to be included in this WI. Based on previous meetings, the following agreement was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968C1" w:rsidRPr="002530B4" w14:paraId="471BC95C" w14:textId="77777777" w:rsidTr="00743C87">
        <w:tc>
          <w:tcPr>
            <w:tcW w:w="9847" w:type="dxa"/>
            <w:shd w:val="clear" w:color="auto" w:fill="auto"/>
          </w:tcPr>
          <w:p w14:paraId="4A1EB722" w14:textId="77777777" w:rsidR="00B968C1" w:rsidRDefault="00B968C1" w:rsidP="00743C87">
            <w:pPr>
              <w:pStyle w:val="ListParagraph"/>
              <w:numPr>
                <w:ilvl w:val="0"/>
                <w:numId w:val="2"/>
              </w:numPr>
              <w:rPr>
                <w:rFonts w:eastAsia="宋体"/>
                <w:lang w:val="en-US" w:eastAsia="zh-CN"/>
              </w:rPr>
            </w:pPr>
            <w:r>
              <w:rPr>
                <w:rFonts w:eastAsia="宋体" w:hint="eastAsia"/>
                <w:lang w:val="en-US" w:eastAsia="zh-CN"/>
              </w:rPr>
              <w:t>H</w:t>
            </w:r>
            <w:r>
              <w:rPr>
                <w:rFonts w:eastAsia="宋体"/>
                <w:lang w:val="en-US" w:eastAsia="zh-CN"/>
              </w:rPr>
              <w:t>ST Tunnel deployment scenario</w:t>
            </w:r>
          </w:p>
          <w:p w14:paraId="176482EC" w14:textId="77777777" w:rsidR="00B968C1" w:rsidRDefault="00B968C1" w:rsidP="00743C87">
            <w:pPr>
              <w:pStyle w:val="ListParagraph"/>
              <w:widowControl w:val="0"/>
              <w:numPr>
                <w:ilvl w:val="1"/>
                <w:numId w:val="2"/>
              </w:numPr>
              <w:contextualSpacing w:val="0"/>
              <w:jc w:val="both"/>
              <w:rPr>
                <w:lang w:eastAsia="zh-CN"/>
              </w:rPr>
            </w:pPr>
            <w:r>
              <w:rPr>
                <w:rFonts w:eastAsiaTheme="minorEastAsia" w:hint="eastAsia"/>
                <w:lang w:eastAsia="zh-CN"/>
              </w:rPr>
              <w:t>S</w:t>
            </w:r>
            <w:r>
              <w:rPr>
                <w:rFonts w:eastAsiaTheme="minorEastAsia"/>
                <w:lang w:eastAsia="zh-CN"/>
              </w:rPr>
              <w:t xml:space="preserve">cenario#1:  single-panel reception UE and DPS transmission scheme   </w:t>
            </w:r>
          </w:p>
          <w:p w14:paraId="05FF5CF9" w14:textId="77777777" w:rsidR="00B968C1" w:rsidRPr="00B43BB6" w:rsidRDefault="00B968C1" w:rsidP="00743C87">
            <w:pPr>
              <w:pStyle w:val="ListParagraph"/>
              <w:widowControl w:val="0"/>
              <w:numPr>
                <w:ilvl w:val="1"/>
                <w:numId w:val="2"/>
              </w:numPr>
              <w:contextualSpacing w:val="0"/>
              <w:jc w:val="both"/>
              <w:rPr>
                <w:lang w:eastAsia="zh-CN"/>
              </w:rPr>
            </w:pPr>
            <w:r w:rsidRPr="00B43BB6">
              <w:rPr>
                <w:lang w:eastAsia="zh-CN"/>
              </w:rPr>
              <w:t>Sceanrio#2: Two-panel simultaneous reception scenario and analysis of corresponding transmission schemes in tunnel deployment has lower priority</w:t>
            </w:r>
          </w:p>
          <w:p w14:paraId="309E69A4" w14:textId="77777777" w:rsidR="00B968C1" w:rsidRDefault="00B968C1" w:rsidP="00743C87">
            <w:pPr>
              <w:pStyle w:val="ListParagraph"/>
              <w:widowControl w:val="0"/>
              <w:numPr>
                <w:ilvl w:val="1"/>
                <w:numId w:val="2"/>
              </w:numPr>
              <w:contextualSpacing w:val="0"/>
              <w:jc w:val="both"/>
              <w:rPr>
                <w:lang w:eastAsia="zh-CN"/>
              </w:rPr>
            </w:pPr>
            <w:r w:rsidRPr="00B43BB6">
              <w:rPr>
                <w:lang w:eastAsia="zh-CN"/>
              </w:rPr>
              <w:t xml:space="preserve">FFS: feasibility of </w:t>
            </w:r>
            <w:proofErr w:type="spellStart"/>
            <w:r w:rsidRPr="00B43BB6">
              <w:rPr>
                <w:lang w:eastAsia="zh-CN"/>
              </w:rPr>
              <w:t>uni</w:t>
            </w:r>
            <w:proofErr w:type="spellEnd"/>
            <w:r w:rsidRPr="00B43BB6">
              <w:rPr>
                <w:lang w:eastAsia="zh-CN"/>
              </w:rPr>
              <w:t>- and bi-directional RRH deployments in Sceanario#1 (single-panel reception UE and DPS transition schemes)</w:t>
            </w:r>
          </w:p>
          <w:p w14:paraId="4847805C" w14:textId="77777777" w:rsidR="00B968C1" w:rsidRPr="00B43BB6" w:rsidRDefault="00B968C1" w:rsidP="00743C87">
            <w:pPr>
              <w:pStyle w:val="ListParagraph"/>
              <w:widowControl w:val="0"/>
              <w:numPr>
                <w:ilvl w:val="2"/>
                <w:numId w:val="2"/>
              </w:numPr>
              <w:contextualSpacing w:val="0"/>
              <w:jc w:val="both"/>
              <w:rPr>
                <w:lang w:eastAsia="zh-CN"/>
              </w:rPr>
            </w:pPr>
            <w:r>
              <w:rPr>
                <w:rFonts w:eastAsiaTheme="minorEastAsia" w:hint="eastAsia"/>
                <w:lang w:eastAsia="zh-CN"/>
              </w:rPr>
              <w:t>F</w:t>
            </w:r>
            <w:r>
              <w:rPr>
                <w:rFonts w:eastAsiaTheme="minorEastAsia"/>
                <w:lang w:eastAsia="zh-CN"/>
              </w:rPr>
              <w:t>FS: deployment assumption at the exit/entrance of the tunnel</w:t>
            </w:r>
          </w:p>
          <w:p w14:paraId="7A1423B5" w14:textId="77777777" w:rsidR="00B968C1" w:rsidRDefault="00B968C1" w:rsidP="00743C87">
            <w:pPr>
              <w:pStyle w:val="ListParagraph"/>
              <w:numPr>
                <w:ilvl w:val="0"/>
                <w:numId w:val="2"/>
              </w:numPr>
              <w:rPr>
                <w:rFonts w:eastAsia="宋体"/>
                <w:lang w:val="en-US" w:eastAsia="zh-CN"/>
              </w:rPr>
            </w:pPr>
            <w:r>
              <w:rPr>
                <w:rFonts w:eastAsia="宋体"/>
                <w:lang w:val="en-US" w:eastAsia="zh-CN"/>
              </w:rPr>
              <w:lastRenderedPageBreak/>
              <w:t xml:space="preserve">Key parameters for tunnel deployment </w:t>
            </w:r>
          </w:p>
          <w:p w14:paraId="71AAD23C" w14:textId="77777777" w:rsidR="00B968C1" w:rsidRPr="00382AFE" w:rsidRDefault="00B968C1" w:rsidP="00743C87">
            <w:pPr>
              <w:pStyle w:val="ListParagraph"/>
              <w:numPr>
                <w:ilvl w:val="1"/>
                <w:numId w:val="2"/>
              </w:numPr>
              <w:rPr>
                <w:rFonts w:eastAsia="宋体"/>
                <w:lang w:val="en-US" w:eastAsia="zh-CN"/>
              </w:rPr>
            </w:pPr>
            <w:r>
              <w:rPr>
                <w:rFonts w:eastAsiaTheme="minorEastAsia"/>
                <w:lang w:eastAsia="zh-CN"/>
              </w:rPr>
              <w:t xml:space="preserve">Ds: </w:t>
            </w:r>
            <w:r w:rsidRPr="00832EC2">
              <w:rPr>
                <w:sz w:val="18"/>
                <w:szCs w:val="18"/>
                <w:lang w:eastAsia="zh-CN"/>
              </w:rPr>
              <w:t xml:space="preserve">the distance separation between two </w:t>
            </w:r>
            <w:proofErr w:type="spellStart"/>
            <w:r w:rsidRPr="00832EC2">
              <w:rPr>
                <w:sz w:val="18"/>
                <w:szCs w:val="18"/>
                <w:lang w:eastAsia="zh-CN"/>
              </w:rPr>
              <w:t>neighboring</w:t>
            </w:r>
            <w:proofErr w:type="spellEnd"/>
            <w:r w:rsidRPr="00832EC2">
              <w:rPr>
                <w:sz w:val="18"/>
                <w:szCs w:val="18"/>
                <w:lang w:eastAsia="zh-CN"/>
              </w:rPr>
              <w:t xml:space="preserve"> RRH sites</w:t>
            </w:r>
          </w:p>
          <w:p w14:paraId="41502ED3" w14:textId="77777777" w:rsidR="00B968C1" w:rsidRPr="00382AFE" w:rsidRDefault="00B968C1" w:rsidP="00743C87">
            <w:pPr>
              <w:pStyle w:val="ListParagraph"/>
              <w:numPr>
                <w:ilvl w:val="2"/>
                <w:numId w:val="2"/>
              </w:numPr>
              <w:rPr>
                <w:rFonts w:eastAsia="宋体"/>
                <w:lang w:val="en-US" w:eastAsia="zh-CN"/>
              </w:rPr>
            </w:pPr>
            <w:r>
              <w:rPr>
                <w:rFonts w:eastAsiaTheme="minorEastAsia" w:hint="eastAsia"/>
                <w:sz w:val="18"/>
                <w:szCs w:val="18"/>
                <w:lang w:eastAsia="zh-CN"/>
              </w:rPr>
              <w:t>D</w:t>
            </w:r>
            <w:r>
              <w:rPr>
                <w:rFonts w:eastAsiaTheme="minorEastAsia"/>
                <w:sz w:val="18"/>
                <w:szCs w:val="18"/>
                <w:lang w:eastAsia="zh-CN"/>
              </w:rPr>
              <w:t>s =700ms</w:t>
            </w:r>
          </w:p>
          <w:p w14:paraId="3C212533" w14:textId="77777777" w:rsidR="00B968C1" w:rsidRPr="00382AFE" w:rsidRDefault="00B968C1" w:rsidP="00743C87">
            <w:pPr>
              <w:pStyle w:val="ListParagraph"/>
              <w:numPr>
                <w:ilvl w:val="1"/>
                <w:numId w:val="2"/>
              </w:numPr>
              <w:rPr>
                <w:rFonts w:eastAsia="宋体"/>
                <w:lang w:val="en-US" w:eastAsia="zh-CN"/>
              </w:rPr>
            </w:pPr>
            <w:r w:rsidRPr="00382AFE">
              <w:rPr>
                <w:sz w:val="18"/>
                <w:szCs w:val="18"/>
                <w:lang w:eastAsia="zh-CN"/>
              </w:rPr>
              <w:t xml:space="preserve"> </w:t>
            </w:r>
            <w:proofErr w:type="spellStart"/>
            <w:r w:rsidRPr="00382AFE">
              <w:rPr>
                <w:sz w:val="18"/>
                <w:szCs w:val="18"/>
                <w:lang w:eastAsia="zh-CN"/>
              </w:rPr>
              <w:t>D</w:t>
            </w:r>
            <w:r w:rsidRPr="00382AFE">
              <w:rPr>
                <w:sz w:val="18"/>
                <w:szCs w:val="18"/>
                <w:vertAlign w:val="subscript"/>
                <w:lang w:eastAsia="zh-CN"/>
              </w:rPr>
              <w:t>min</w:t>
            </w:r>
            <w:proofErr w:type="spellEnd"/>
            <w:r w:rsidRPr="00382AFE">
              <w:rPr>
                <w:sz w:val="18"/>
                <w:szCs w:val="18"/>
                <w:lang w:eastAsia="zh-CN"/>
              </w:rPr>
              <w:t>: the minimum distance between RRH site and train track:</w:t>
            </w:r>
          </w:p>
          <w:p w14:paraId="5E9CF97B" w14:textId="77777777" w:rsidR="00B968C1" w:rsidRPr="00B54195" w:rsidRDefault="00B968C1" w:rsidP="00743C87">
            <w:pPr>
              <w:pStyle w:val="ListParagraph"/>
              <w:numPr>
                <w:ilvl w:val="2"/>
                <w:numId w:val="2"/>
              </w:numPr>
              <w:rPr>
                <w:rFonts w:eastAsiaTheme="minorEastAsia"/>
                <w:sz w:val="18"/>
                <w:szCs w:val="18"/>
                <w:lang w:eastAsia="zh-CN"/>
              </w:rPr>
            </w:pPr>
            <w:proofErr w:type="spellStart"/>
            <w:r w:rsidRPr="00382AFE">
              <w:rPr>
                <w:rFonts w:eastAsiaTheme="minorEastAsia"/>
                <w:sz w:val="18"/>
                <w:szCs w:val="18"/>
                <w:lang w:eastAsia="zh-CN"/>
              </w:rPr>
              <w:t>Dmin</w:t>
            </w:r>
            <w:proofErr w:type="spellEnd"/>
            <w:r w:rsidRPr="00382AFE">
              <w:rPr>
                <w:rFonts w:eastAsiaTheme="minorEastAsia"/>
                <w:sz w:val="18"/>
                <w:szCs w:val="18"/>
                <w:lang w:eastAsia="zh-CN"/>
              </w:rPr>
              <w:t xml:space="preserve"> = 1m</w:t>
            </w:r>
          </w:p>
        </w:tc>
      </w:tr>
    </w:tbl>
    <w:p w14:paraId="1008BAEC" w14:textId="1954B072" w:rsidR="00B968C1" w:rsidRDefault="00B968C1" w:rsidP="00B968C1">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66B8D" w:rsidRPr="002530B4" w14:paraId="7E9DB90E" w14:textId="77777777" w:rsidTr="00743C87">
        <w:tc>
          <w:tcPr>
            <w:tcW w:w="9847" w:type="dxa"/>
            <w:shd w:val="clear" w:color="auto" w:fill="auto"/>
          </w:tcPr>
          <w:p w14:paraId="5D349D03" w14:textId="77777777" w:rsidR="00B66B8D" w:rsidRDefault="00B66B8D" w:rsidP="00743C87">
            <w:pPr>
              <w:pStyle w:val="ListParagraph"/>
              <w:numPr>
                <w:ilvl w:val="0"/>
                <w:numId w:val="2"/>
              </w:numPr>
              <w:rPr>
                <w:rFonts w:eastAsia="宋体"/>
                <w:lang w:val="en-US" w:eastAsia="zh-CN"/>
              </w:rPr>
            </w:pPr>
            <w:r>
              <w:rPr>
                <w:rFonts w:eastAsia="宋体" w:hint="eastAsia"/>
                <w:lang w:val="en-US" w:eastAsia="zh-CN"/>
              </w:rPr>
              <w:t>H</w:t>
            </w:r>
            <w:r>
              <w:rPr>
                <w:rFonts w:eastAsia="宋体"/>
                <w:lang w:val="en-US" w:eastAsia="zh-CN"/>
              </w:rPr>
              <w:t>ST Tunnel deployment scenario</w:t>
            </w:r>
          </w:p>
          <w:p w14:paraId="108FB4CE" w14:textId="6922DC9B" w:rsidR="00B66B8D" w:rsidRPr="007A5E1D" w:rsidRDefault="00B66B8D" w:rsidP="00743C87">
            <w:pPr>
              <w:pStyle w:val="ListParagraph"/>
              <w:widowControl w:val="0"/>
              <w:numPr>
                <w:ilvl w:val="1"/>
                <w:numId w:val="2"/>
              </w:numPr>
              <w:contextualSpacing w:val="0"/>
              <w:jc w:val="both"/>
              <w:rPr>
                <w:lang w:eastAsia="zh-CN"/>
              </w:rPr>
            </w:pPr>
            <w:r>
              <w:rPr>
                <w:rFonts w:eastAsiaTheme="minorEastAsia" w:hint="eastAsia"/>
                <w:lang w:eastAsia="zh-CN"/>
              </w:rPr>
              <w:t>C</w:t>
            </w:r>
            <w:r>
              <w:rPr>
                <w:rFonts w:eastAsiaTheme="minorEastAsia"/>
                <w:lang w:eastAsia="zh-CN"/>
              </w:rPr>
              <w:t xml:space="preserve">onsider both </w:t>
            </w:r>
            <w:proofErr w:type="spellStart"/>
            <w:r>
              <w:rPr>
                <w:rFonts w:eastAsiaTheme="minorEastAsia"/>
                <w:lang w:eastAsia="zh-CN"/>
              </w:rPr>
              <w:t>uni</w:t>
            </w:r>
            <w:proofErr w:type="spellEnd"/>
            <w:r>
              <w:rPr>
                <w:rFonts w:eastAsiaTheme="minorEastAsia"/>
                <w:lang w:eastAsia="zh-CN"/>
              </w:rPr>
              <w:t>-directional and Bi-directional deployment in the tunnel for Scenario #1 (single-panel receptio</w:t>
            </w:r>
            <w:r w:rsidR="007A5E1D">
              <w:rPr>
                <w:rFonts w:eastAsiaTheme="minorEastAsia"/>
                <w:lang w:eastAsia="zh-CN"/>
              </w:rPr>
              <w:t>n, DPS transmission scheme)</w:t>
            </w:r>
            <w:r>
              <w:rPr>
                <w:rFonts w:eastAsiaTheme="minorEastAsia"/>
                <w:lang w:eastAsia="zh-CN"/>
              </w:rPr>
              <w:t xml:space="preserve"> </w:t>
            </w:r>
          </w:p>
          <w:p w14:paraId="79761EB7" w14:textId="6E329FCB" w:rsidR="007A5E1D" w:rsidRPr="00777010" w:rsidRDefault="007A5E1D" w:rsidP="00743C87">
            <w:pPr>
              <w:pStyle w:val="ListParagraph"/>
              <w:widowControl w:val="0"/>
              <w:numPr>
                <w:ilvl w:val="1"/>
                <w:numId w:val="2"/>
              </w:numPr>
              <w:contextualSpacing w:val="0"/>
              <w:jc w:val="both"/>
              <w:rPr>
                <w:lang w:eastAsia="zh-CN"/>
              </w:rPr>
            </w:pPr>
            <w:r>
              <w:rPr>
                <w:rFonts w:eastAsiaTheme="minorEastAsia" w:hint="eastAsia"/>
                <w:lang w:eastAsia="zh-CN"/>
              </w:rPr>
              <w:t>F</w:t>
            </w:r>
            <w:r>
              <w:rPr>
                <w:rFonts w:eastAsiaTheme="minorEastAsia"/>
                <w:lang w:eastAsia="zh-CN"/>
              </w:rPr>
              <w:t xml:space="preserve">FS additional assumptions on tunnel deployment </w:t>
            </w:r>
          </w:p>
          <w:p w14:paraId="27292EF3" w14:textId="26FD377C" w:rsidR="00777010" w:rsidRPr="00777010" w:rsidRDefault="00777010" w:rsidP="00777010">
            <w:pPr>
              <w:pStyle w:val="ListParagraph"/>
              <w:widowControl w:val="0"/>
              <w:numPr>
                <w:ilvl w:val="2"/>
                <w:numId w:val="2"/>
              </w:numPr>
              <w:contextualSpacing w:val="0"/>
              <w:jc w:val="both"/>
              <w:rPr>
                <w:lang w:eastAsia="zh-CN"/>
              </w:rPr>
            </w:pPr>
            <w:r>
              <w:rPr>
                <w:rFonts w:eastAsiaTheme="minorEastAsia"/>
                <w:lang w:eastAsia="zh-CN"/>
              </w:rPr>
              <w:t xml:space="preserve">Option 1: </w:t>
            </w:r>
            <w:r w:rsidRPr="007E6F34">
              <w:rPr>
                <w:rFonts w:eastAsiaTheme="minorEastAsia"/>
                <w:iCs/>
                <w:lang w:eastAsia="zh-CN"/>
              </w:rPr>
              <w:t xml:space="preserve">In </w:t>
            </w:r>
            <w:proofErr w:type="spellStart"/>
            <w:r w:rsidRPr="007E6F34">
              <w:rPr>
                <w:rFonts w:eastAsiaTheme="minorEastAsia"/>
                <w:iCs/>
                <w:lang w:eastAsia="zh-CN"/>
              </w:rPr>
              <w:t>uni</w:t>
            </w:r>
            <w:proofErr w:type="spellEnd"/>
            <w:r w:rsidRPr="007E6F34">
              <w:rPr>
                <w:rFonts w:eastAsiaTheme="minorEastAsia"/>
                <w:iCs/>
                <w:lang w:eastAsia="zh-CN"/>
              </w:rPr>
              <w:t>-directional scenarios assume the at least one open-space RRH is deployed close to railway, e.g., with tunnel deployment parameters, and orientations of RRH panels are the same in open-space and in the tunnel.</w:t>
            </w:r>
          </w:p>
          <w:p w14:paraId="78B6245B" w14:textId="77E5F81D" w:rsidR="00B66B8D" w:rsidRPr="00777010" w:rsidRDefault="00777010" w:rsidP="00777010">
            <w:pPr>
              <w:pStyle w:val="ListParagraph"/>
              <w:widowControl w:val="0"/>
              <w:numPr>
                <w:ilvl w:val="2"/>
                <w:numId w:val="2"/>
              </w:numPr>
              <w:contextualSpacing w:val="0"/>
              <w:jc w:val="both"/>
              <w:rPr>
                <w:lang w:eastAsia="zh-CN"/>
              </w:rPr>
            </w:pPr>
            <w:r>
              <w:rPr>
                <w:rFonts w:eastAsiaTheme="minorEastAsia" w:hint="eastAsia"/>
                <w:iCs/>
                <w:lang w:eastAsia="zh-CN"/>
              </w:rPr>
              <w:t>O</w:t>
            </w:r>
            <w:r>
              <w:rPr>
                <w:rFonts w:eastAsiaTheme="minorEastAsia"/>
                <w:iCs/>
                <w:lang w:eastAsia="zh-CN"/>
              </w:rPr>
              <w:t xml:space="preserve">ption 2: </w:t>
            </w:r>
            <w:r w:rsidRPr="007E6F34">
              <w:rPr>
                <w:rFonts w:eastAsiaTheme="minorEastAsia"/>
                <w:iCs/>
                <w:lang w:eastAsia="zh-CN"/>
              </w:rPr>
              <w:t>No need to taking exit/entrance of the tunnel into account of tunnel scenario and channel</w:t>
            </w:r>
          </w:p>
        </w:tc>
      </w:tr>
    </w:tbl>
    <w:p w14:paraId="6101C181" w14:textId="1B6965A1" w:rsidR="00B66B8D" w:rsidRDefault="00B66B8D" w:rsidP="00B968C1">
      <w:pPr>
        <w:jc w:val="both"/>
        <w:rPr>
          <w:lang w:eastAsia="zh-CN"/>
        </w:rPr>
      </w:pPr>
    </w:p>
    <w:p w14:paraId="39F7A3CF" w14:textId="5F7143F2" w:rsidR="00B968C1" w:rsidRDefault="00B968C1" w:rsidP="00B968C1">
      <w:pPr>
        <w:jc w:val="both"/>
        <w:rPr>
          <w:lang w:eastAsia="zh-CN"/>
        </w:rPr>
      </w:pPr>
      <w:r>
        <w:rPr>
          <w:rFonts w:hint="eastAsia"/>
          <w:lang w:eastAsia="zh-CN"/>
        </w:rPr>
        <w:t>M</w:t>
      </w:r>
      <w:r>
        <w:rPr>
          <w:lang w:eastAsia="zh-CN"/>
        </w:rPr>
        <w:t xml:space="preserve">eanwhile, based on agreement in the </w:t>
      </w:r>
      <w:r w:rsidR="00B66B8D">
        <w:rPr>
          <w:lang w:eastAsia="zh-CN"/>
        </w:rPr>
        <w:t>previous</w:t>
      </w:r>
      <w:r>
        <w:rPr>
          <w:lang w:eastAsia="zh-CN"/>
        </w:rPr>
        <w:t xml:space="preserve"> meeting in the RRM session for Channel Model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968C1" w:rsidRPr="002530B4" w14:paraId="2A08C9CB" w14:textId="77777777" w:rsidTr="00B66B8D">
        <w:tc>
          <w:tcPr>
            <w:tcW w:w="9350" w:type="dxa"/>
            <w:shd w:val="clear" w:color="auto" w:fill="auto"/>
          </w:tcPr>
          <w:p w14:paraId="6C541F41" w14:textId="77777777" w:rsidR="00B968C1" w:rsidRDefault="00B968C1" w:rsidP="00743C87">
            <w:pPr>
              <w:pStyle w:val="ListParagraph"/>
              <w:numPr>
                <w:ilvl w:val="0"/>
                <w:numId w:val="2"/>
              </w:numPr>
              <w:rPr>
                <w:rFonts w:eastAsia="宋体"/>
                <w:lang w:val="en-US" w:eastAsia="zh-CN"/>
              </w:rPr>
            </w:pPr>
            <w:r>
              <w:rPr>
                <w:rFonts w:eastAsia="宋体" w:hint="eastAsia"/>
                <w:lang w:val="en-US" w:eastAsia="zh-CN"/>
              </w:rPr>
              <w:t>C</w:t>
            </w:r>
            <w:r>
              <w:rPr>
                <w:rFonts w:eastAsia="宋体"/>
                <w:lang w:val="en-US" w:eastAsia="zh-CN"/>
              </w:rPr>
              <w:t xml:space="preserve">hannel Model for tunnel deployment </w:t>
            </w:r>
          </w:p>
          <w:p w14:paraId="723FDF65" w14:textId="77777777" w:rsidR="00B968C1" w:rsidRDefault="00B968C1" w:rsidP="00743C87">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 xml:space="preserve">nly considering </w:t>
            </w:r>
            <w:proofErr w:type="spellStart"/>
            <w:r>
              <w:rPr>
                <w:rFonts w:eastAsia="宋体"/>
                <w:lang w:val="en-US" w:eastAsia="zh-CN"/>
              </w:rPr>
              <w:t>LoS</w:t>
            </w:r>
            <w:proofErr w:type="spellEnd"/>
            <w:r>
              <w:rPr>
                <w:rFonts w:eastAsia="宋体"/>
                <w:lang w:val="en-US" w:eastAsia="zh-CN"/>
              </w:rPr>
              <w:t xml:space="preserve"> propagation conditions</w:t>
            </w:r>
          </w:p>
          <w:p w14:paraId="176A1D5B" w14:textId="77777777" w:rsidR="00B968C1" w:rsidRPr="00750644" w:rsidRDefault="00B968C1" w:rsidP="00743C87">
            <w:pPr>
              <w:pStyle w:val="ListParagraph"/>
              <w:numPr>
                <w:ilvl w:val="1"/>
                <w:numId w:val="2"/>
              </w:numPr>
              <w:rPr>
                <w:rFonts w:eastAsia="宋体"/>
                <w:lang w:val="en-US" w:eastAsia="zh-CN"/>
              </w:rPr>
            </w:pPr>
            <w:r>
              <w:rPr>
                <w:rFonts w:eastAsiaTheme="minorEastAsia"/>
                <w:kern w:val="2"/>
                <w:lang w:eastAsia="zh-CN"/>
              </w:rPr>
              <w:t xml:space="preserve">FFS: whether RRM session to decide propagation conditions which can be used for demodulation performance requirements </w:t>
            </w:r>
          </w:p>
          <w:p w14:paraId="5CF4E2AE" w14:textId="77777777" w:rsidR="00B968C1" w:rsidRDefault="00B968C1" w:rsidP="00743C87">
            <w:pPr>
              <w:pStyle w:val="ListParagraph"/>
              <w:numPr>
                <w:ilvl w:val="2"/>
                <w:numId w:val="2"/>
              </w:numPr>
              <w:rPr>
                <w:rFonts w:eastAsiaTheme="minorEastAsia" w:cstheme="minorBidi"/>
                <w:kern w:val="2"/>
                <w:szCs w:val="22"/>
                <w:lang w:val="en-US" w:eastAsia="zh-CN"/>
              </w:rPr>
            </w:pPr>
            <w:r>
              <w:rPr>
                <w:rFonts w:eastAsiaTheme="minorEastAsia" w:cstheme="minorBidi" w:hint="eastAsia"/>
                <w:kern w:val="2"/>
                <w:szCs w:val="22"/>
                <w:lang w:val="en-US" w:eastAsia="zh-CN"/>
              </w:rPr>
              <w:t>O</w:t>
            </w:r>
            <w:r>
              <w:rPr>
                <w:rFonts w:eastAsiaTheme="minorEastAsia" w:cstheme="minorBidi"/>
                <w:kern w:val="2"/>
                <w:szCs w:val="22"/>
                <w:lang w:val="en-US" w:eastAsia="zh-CN"/>
              </w:rPr>
              <w:t>ption 1: Reuse FR2 HST channel model in TS38.101-4 and TS 38.104</w:t>
            </w:r>
          </w:p>
          <w:p w14:paraId="39A91703" w14:textId="77777777" w:rsidR="00B968C1" w:rsidRDefault="00B968C1" w:rsidP="00743C87">
            <w:pPr>
              <w:pStyle w:val="ListParagraph"/>
              <w:numPr>
                <w:ilvl w:val="2"/>
                <w:numId w:val="2"/>
              </w:numPr>
              <w:rPr>
                <w:rFonts w:eastAsiaTheme="minorEastAsia" w:cstheme="minorBidi"/>
                <w:kern w:val="2"/>
                <w:szCs w:val="22"/>
                <w:lang w:val="en-US" w:eastAsia="zh-CN"/>
              </w:rPr>
            </w:pPr>
            <w:r>
              <w:rPr>
                <w:rFonts w:eastAsiaTheme="minorEastAsia" w:cstheme="minorBidi" w:hint="eastAsia"/>
                <w:kern w:val="2"/>
                <w:szCs w:val="22"/>
                <w:lang w:val="en-US" w:eastAsia="zh-CN"/>
              </w:rPr>
              <w:t>O</w:t>
            </w:r>
            <w:r>
              <w:rPr>
                <w:rFonts w:eastAsiaTheme="minorEastAsia" w:cstheme="minorBidi"/>
                <w:kern w:val="2"/>
                <w:szCs w:val="22"/>
                <w:lang w:val="en-US" w:eastAsia="zh-CN"/>
              </w:rPr>
              <w:t>ption 2:  Consider multi-path fading model (</w:t>
            </w:r>
            <w:proofErr w:type="spellStart"/>
            <w:r>
              <w:rPr>
                <w:rFonts w:eastAsiaTheme="minorEastAsia" w:cstheme="minorBidi"/>
                <w:kern w:val="2"/>
                <w:szCs w:val="22"/>
                <w:lang w:val="en-US" w:eastAsia="zh-CN"/>
              </w:rPr>
              <w:t>e.g</w:t>
            </w:r>
            <w:proofErr w:type="spellEnd"/>
            <w:r>
              <w:rPr>
                <w:rFonts w:eastAsiaTheme="minorEastAsia" w:cstheme="minorBidi"/>
                <w:kern w:val="2"/>
                <w:szCs w:val="22"/>
                <w:lang w:val="en-US" w:eastAsia="zh-CN"/>
              </w:rPr>
              <w:t>, with up to 2</w:t>
            </w:r>
            <w:r w:rsidRPr="00750644">
              <w:rPr>
                <w:rFonts w:eastAsiaTheme="minorEastAsia" w:cstheme="minorBidi"/>
                <w:kern w:val="2"/>
                <w:szCs w:val="22"/>
                <w:vertAlign w:val="superscript"/>
                <w:lang w:val="en-US" w:eastAsia="zh-CN"/>
              </w:rPr>
              <w:t>nd</w:t>
            </w:r>
            <w:r>
              <w:rPr>
                <w:rFonts w:eastAsiaTheme="minorEastAsia" w:cstheme="minorBidi"/>
                <w:kern w:val="2"/>
                <w:szCs w:val="22"/>
                <w:lang w:val="en-US" w:eastAsia="zh-CN"/>
              </w:rPr>
              <w:t xml:space="preserve"> order multi-path components)</w:t>
            </w:r>
          </w:p>
          <w:p w14:paraId="26E493DA" w14:textId="77777777" w:rsidR="00B968C1" w:rsidRPr="00BE6062" w:rsidRDefault="00B968C1" w:rsidP="00743C87">
            <w:pPr>
              <w:pStyle w:val="ListParagraph"/>
              <w:numPr>
                <w:ilvl w:val="2"/>
                <w:numId w:val="2"/>
              </w:numPr>
              <w:rPr>
                <w:rFonts w:eastAsiaTheme="minorEastAsia" w:cstheme="minorBidi"/>
                <w:kern w:val="2"/>
                <w:szCs w:val="22"/>
                <w:lang w:val="en-US" w:eastAsia="zh-CN"/>
              </w:rPr>
            </w:pPr>
            <w:r>
              <w:rPr>
                <w:rFonts w:eastAsiaTheme="minorEastAsia" w:cstheme="minorBidi"/>
                <w:kern w:val="2"/>
                <w:szCs w:val="22"/>
                <w:lang w:val="en-US" w:eastAsia="zh-CN"/>
              </w:rPr>
              <w:t>O</w:t>
            </w:r>
            <w:r>
              <w:rPr>
                <w:rFonts w:eastAsiaTheme="minorEastAsia" w:cstheme="minorBidi" w:hint="eastAsia"/>
                <w:kern w:val="2"/>
                <w:szCs w:val="22"/>
                <w:lang w:val="en-US" w:eastAsia="zh-CN"/>
              </w:rPr>
              <w:t>ther</w:t>
            </w:r>
            <w:r>
              <w:rPr>
                <w:rFonts w:eastAsiaTheme="minorEastAsia" w:cstheme="minorBidi"/>
                <w:kern w:val="2"/>
                <w:szCs w:val="22"/>
                <w:lang w:val="en-US" w:eastAsia="zh-CN"/>
              </w:rPr>
              <w:t xml:space="preserve"> options are not precluded</w:t>
            </w:r>
          </w:p>
        </w:tc>
      </w:tr>
    </w:tbl>
    <w:p w14:paraId="7F7DA259" w14:textId="2BCD8FC5" w:rsidR="00B66B8D" w:rsidRDefault="00B66B8D" w:rsidP="00B66B8D">
      <w:pPr>
        <w:jc w:val="both"/>
        <w:rPr>
          <w:rFonts w:ascii="Arial" w:eastAsia="MS Mincho" w:hAnsi="Arial" w:cs="Times New Roman"/>
          <w:sz w:val="32"/>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66B8D" w:rsidRPr="002530B4" w14:paraId="40411048" w14:textId="77777777" w:rsidTr="00743C87">
        <w:tc>
          <w:tcPr>
            <w:tcW w:w="9350" w:type="dxa"/>
            <w:shd w:val="clear" w:color="auto" w:fill="auto"/>
          </w:tcPr>
          <w:p w14:paraId="13AAE0BE" w14:textId="07CB5E29" w:rsidR="00B66B8D" w:rsidRDefault="00B66B8D" w:rsidP="00743C87">
            <w:pPr>
              <w:pStyle w:val="ListParagraph"/>
              <w:numPr>
                <w:ilvl w:val="0"/>
                <w:numId w:val="2"/>
              </w:numPr>
              <w:rPr>
                <w:rFonts w:eastAsia="宋体"/>
                <w:lang w:val="en-US" w:eastAsia="zh-CN"/>
              </w:rPr>
            </w:pPr>
            <w:r>
              <w:rPr>
                <w:rFonts w:eastAsia="宋体" w:hint="eastAsia"/>
                <w:lang w:val="en-US" w:eastAsia="zh-CN"/>
              </w:rPr>
              <w:t>C</w:t>
            </w:r>
            <w:r>
              <w:rPr>
                <w:rFonts w:eastAsia="宋体"/>
                <w:lang w:val="en-US" w:eastAsia="zh-CN"/>
              </w:rPr>
              <w:t xml:space="preserve">hannel Model inside the tunnel  </w:t>
            </w:r>
          </w:p>
          <w:p w14:paraId="21B49895" w14:textId="0AE0CE8B" w:rsidR="00B66B8D" w:rsidRDefault="00B66B8D" w:rsidP="00743C87">
            <w:pPr>
              <w:pStyle w:val="ListParagraph"/>
              <w:numPr>
                <w:ilvl w:val="1"/>
                <w:numId w:val="2"/>
              </w:numPr>
              <w:rPr>
                <w:rFonts w:eastAsia="宋体"/>
                <w:lang w:val="en-US" w:eastAsia="zh-CN"/>
              </w:rPr>
            </w:pPr>
            <w:r>
              <w:rPr>
                <w:rFonts w:eastAsia="宋体" w:hint="eastAsia"/>
                <w:lang w:val="en-US" w:eastAsia="zh-CN"/>
              </w:rPr>
              <w:t>C</w:t>
            </w:r>
            <w:r>
              <w:rPr>
                <w:rFonts w:eastAsia="宋体"/>
                <w:lang w:val="en-US" w:eastAsia="zh-CN"/>
              </w:rPr>
              <w:t xml:space="preserve">ontinue the discussion of the channel modes in the </w:t>
            </w:r>
            <w:proofErr w:type="spellStart"/>
            <w:r>
              <w:rPr>
                <w:rFonts w:eastAsia="宋体"/>
                <w:lang w:val="en-US" w:eastAsia="zh-CN"/>
              </w:rPr>
              <w:t>Demod</w:t>
            </w:r>
            <w:proofErr w:type="spellEnd"/>
            <w:r>
              <w:rPr>
                <w:rFonts w:eastAsia="宋体"/>
                <w:lang w:val="en-US" w:eastAsia="zh-CN"/>
              </w:rPr>
              <w:t xml:space="preserve"> track</w:t>
            </w:r>
          </w:p>
          <w:p w14:paraId="6D604F82" w14:textId="4FE3884D" w:rsidR="00B66B8D" w:rsidRDefault="00B66B8D" w:rsidP="00B66B8D">
            <w:pPr>
              <w:pStyle w:val="ListParagraph"/>
              <w:numPr>
                <w:ilvl w:val="2"/>
                <w:numId w:val="2"/>
              </w:numPr>
              <w:rPr>
                <w:rFonts w:eastAsia="宋体"/>
                <w:lang w:val="en-US" w:eastAsia="zh-CN"/>
              </w:rPr>
            </w:pPr>
            <w:proofErr w:type="spellStart"/>
            <w:r>
              <w:rPr>
                <w:rFonts w:eastAsia="宋体" w:hint="eastAsia"/>
                <w:lang w:val="en-US" w:eastAsia="zh-CN"/>
              </w:rPr>
              <w:t>D</w:t>
            </w:r>
            <w:r>
              <w:rPr>
                <w:rFonts w:eastAsia="宋体"/>
                <w:lang w:val="en-US" w:eastAsia="zh-CN"/>
              </w:rPr>
              <w:t>min</w:t>
            </w:r>
            <w:proofErr w:type="spellEnd"/>
            <w:r>
              <w:rPr>
                <w:rFonts w:eastAsia="宋体"/>
                <w:lang w:val="en-US" w:eastAsia="zh-CN"/>
              </w:rPr>
              <w:t xml:space="preserve"> and Ds agreed in the RRM session can be used for reference [R4-2220396]</w:t>
            </w:r>
          </w:p>
          <w:p w14:paraId="219A8730" w14:textId="4CD03942" w:rsidR="00B66B8D" w:rsidRPr="00CC7DED" w:rsidRDefault="00CC7DED" w:rsidP="00CC7DED">
            <w:pPr>
              <w:pStyle w:val="ListParagraph"/>
              <w:numPr>
                <w:ilvl w:val="1"/>
                <w:numId w:val="2"/>
              </w:numPr>
              <w:rPr>
                <w:rFonts w:eastAsia="宋体"/>
                <w:lang w:val="en-US" w:eastAsia="zh-CN"/>
              </w:rPr>
            </w:pPr>
            <w:r>
              <w:rPr>
                <w:rFonts w:eastAsia="宋体" w:hint="eastAsia"/>
                <w:lang w:val="en-US" w:eastAsia="zh-CN"/>
              </w:rPr>
              <w:t>F</w:t>
            </w:r>
            <w:r>
              <w:rPr>
                <w:rFonts w:eastAsia="宋体"/>
                <w:lang w:val="en-US" w:eastAsia="zh-CN"/>
              </w:rPr>
              <w:t>FS whether channel characteristics in tunnel scenario can be assumed to comparable to open space scenario</w:t>
            </w:r>
          </w:p>
        </w:tc>
      </w:tr>
    </w:tbl>
    <w:p w14:paraId="081145AC" w14:textId="6B31804D" w:rsidR="00B66B8D" w:rsidRDefault="00B66B8D" w:rsidP="00B66B8D">
      <w:pPr>
        <w:jc w:val="both"/>
        <w:rPr>
          <w:rFonts w:ascii="Arial" w:eastAsia="MS Mincho" w:hAnsi="Arial" w:cs="Times New Roman"/>
          <w:sz w:val="32"/>
          <w:szCs w:val="20"/>
          <w:lang w:eastAsia="ja-JP"/>
        </w:rPr>
      </w:pPr>
    </w:p>
    <w:p w14:paraId="3531016A" w14:textId="52878292" w:rsidR="00CC7DED" w:rsidRDefault="00CC7DED" w:rsidP="00CC7DED">
      <w:pPr>
        <w:jc w:val="both"/>
        <w:rPr>
          <w:lang w:eastAsia="zh-CN"/>
        </w:rPr>
      </w:pPr>
      <w:r>
        <w:rPr>
          <w:lang w:eastAsia="zh-CN"/>
        </w:rPr>
        <w:t xml:space="preserve">Based on feasibility study of RRM session, it concludes both </w:t>
      </w:r>
      <w:r w:rsidR="0070262B">
        <w:rPr>
          <w:lang w:eastAsia="zh-CN"/>
        </w:rPr>
        <w:t>U</w:t>
      </w:r>
      <w:r>
        <w:rPr>
          <w:lang w:eastAsia="zh-CN"/>
        </w:rPr>
        <w:t>ni-directional and bi-directional deployments in tunnel for scenario#1 (single-panel reception UE and DPS transmission scheme)</w:t>
      </w:r>
      <w:r w:rsidR="009265E3">
        <w:rPr>
          <w:lang w:eastAsia="zh-CN"/>
        </w:rPr>
        <w:t xml:space="preserve"> are </w:t>
      </w:r>
      <w:r w:rsidR="008F238B">
        <w:rPr>
          <w:lang w:eastAsia="zh-CN"/>
        </w:rPr>
        <w:t>feasible, meanwhile</w:t>
      </w:r>
      <w:r w:rsidR="002F7B1C">
        <w:rPr>
          <w:lang w:eastAsia="zh-CN"/>
        </w:rPr>
        <w:t xml:space="preserve"> t</w:t>
      </w:r>
      <w:r w:rsidR="002F7B1C" w:rsidRPr="002F7B1C">
        <w:rPr>
          <w:lang w:eastAsia="zh-CN"/>
        </w:rPr>
        <w:t>wo-panel simultaneous reception scenario and analysis of corresponding transmission schemes in tunnel deployment has lower priority</w:t>
      </w:r>
      <w:r w:rsidR="002F7B1C">
        <w:rPr>
          <w:lang w:eastAsia="zh-CN"/>
        </w:rPr>
        <w:t xml:space="preserve">. </w:t>
      </w:r>
    </w:p>
    <w:p w14:paraId="311C060A" w14:textId="7BDB2659" w:rsidR="00CC7DED" w:rsidRDefault="002F7B1C" w:rsidP="00CC7DED">
      <w:pPr>
        <w:jc w:val="both"/>
        <w:rPr>
          <w:lang w:eastAsia="zh-CN"/>
        </w:rPr>
      </w:pPr>
      <w:r>
        <w:rPr>
          <w:rFonts w:hint="eastAsia"/>
          <w:lang w:eastAsia="zh-CN"/>
        </w:rPr>
        <w:t>I</w:t>
      </w:r>
      <w:r>
        <w:rPr>
          <w:lang w:eastAsia="zh-CN"/>
        </w:rPr>
        <w:t xml:space="preserve">n Rel-17 FR2 open space, both </w:t>
      </w:r>
      <w:r w:rsidR="0070262B">
        <w:rPr>
          <w:lang w:eastAsia="zh-CN"/>
        </w:rPr>
        <w:t>U</w:t>
      </w:r>
      <w:r>
        <w:rPr>
          <w:lang w:eastAsia="zh-CN"/>
        </w:rPr>
        <w:t>ni-directional and bi-directional are considered for demodulation requirement. For deployment for demodulation requirement in tunnel scenario, we think both deployment scenario should be considered at least for single-panel reception with DPS transmission schemes</w:t>
      </w:r>
      <w:r w:rsidR="0070262B">
        <w:rPr>
          <w:lang w:eastAsia="zh-CN"/>
        </w:rPr>
        <w:t>. For two</w:t>
      </w:r>
      <w:r w:rsidR="0070262B" w:rsidRPr="00B43BB6">
        <w:rPr>
          <w:lang w:eastAsia="zh-CN"/>
        </w:rPr>
        <w:t>-panel simultaneous reception scenario</w:t>
      </w:r>
      <w:r w:rsidR="0070262B">
        <w:rPr>
          <w:lang w:eastAsia="zh-CN"/>
        </w:rPr>
        <w:t xml:space="preserve"> in tunnel scenario, since it has lower </w:t>
      </w:r>
      <w:r w:rsidR="0070262B" w:rsidRPr="00B43BB6">
        <w:rPr>
          <w:lang w:eastAsia="zh-CN"/>
        </w:rPr>
        <w:t>priority</w:t>
      </w:r>
      <w:r w:rsidR="0070262B">
        <w:rPr>
          <w:lang w:eastAsia="zh-CN"/>
        </w:rPr>
        <w:t xml:space="preserve"> in RRM core requirement, then, it can be deprioritized for demodulation requirement.</w:t>
      </w:r>
    </w:p>
    <w:p w14:paraId="215B2A15" w14:textId="14A2C0D2" w:rsidR="0070262B" w:rsidRPr="000C0B8C" w:rsidRDefault="007A5E1D" w:rsidP="00CC7DED">
      <w:pPr>
        <w:jc w:val="both"/>
        <w:rPr>
          <w:lang w:eastAsia="zh-CN"/>
        </w:rPr>
      </w:pPr>
      <w:r>
        <w:rPr>
          <w:lang w:eastAsia="zh-CN"/>
        </w:rPr>
        <w:t xml:space="preserve">Regarding the </w:t>
      </w:r>
      <w:r w:rsidR="00777010">
        <w:rPr>
          <w:lang w:eastAsia="zh-CN"/>
        </w:rPr>
        <w:t xml:space="preserve">UE moving direction and several beam directions in </w:t>
      </w:r>
      <w:proofErr w:type="spellStart"/>
      <w:r w:rsidR="000C0B8C">
        <w:rPr>
          <w:lang w:eastAsia="zh-CN"/>
        </w:rPr>
        <w:t>uni</w:t>
      </w:r>
      <w:proofErr w:type="spellEnd"/>
      <w:r w:rsidR="000C0B8C">
        <w:rPr>
          <w:lang w:eastAsia="zh-CN"/>
        </w:rPr>
        <w:t>-directional</w:t>
      </w:r>
      <w:r w:rsidR="00777010">
        <w:rPr>
          <w:lang w:eastAsia="zh-CN"/>
        </w:rPr>
        <w:t xml:space="preserve">, similar as FR2 open space, it can be assumed that </w:t>
      </w:r>
      <w:r w:rsidR="00777010" w:rsidRPr="00777010">
        <w:rPr>
          <w:rFonts w:hint="eastAsia"/>
          <w:lang w:eastAsia="zh-CN"/>
        </w:rPr>
        <w:t>FR2 HST UE moves in the same direction as the RRH serving beam direction</w:t>
      </w:r>
      <w:r w:rsidR="00777010">
        <w:rPr>
          <w:lang w:eastAsia="zh-CN"/>
        </w:rPr>
        <w:t>, since there is no different from demodulation requirement, only different is the sign of doppler experienced at the UE side</w:t>
      </w:r>
      <w:r w:rsidR="009E58BA">
        <w:rPr>
          <w:lang w:eastAsia="zh-CN"/>
        </w:rPr>
        <w:t>. Although the UL Tx timing switching is different for the same direction as the RRH serving beam direction or the opposite direction as the RRH serving beam directio</w:t>
      </w:r>
      <w:r w:rsidR="000C0B8C">
        <w:rPr>
          <w:lang w:eastAsia="zh-CN"/>
        </w:rPr>
        <w:t>n, but it will not impact on the demodulation requirement. Therefore, we propose to focus on both Uni-directional and Bi-directional scenario for demodulation requirement in tunnel scenario</w:t>
      </w:r>
      <w:r w:rsidR="00F54276">
        <w:rPr>
          <w:lang w:eastAsia="zh-CN"/>
        </w:rPr>
        <w:t>.</w:t>
      </w:r>
      <w:r w:rsidR="000C0B8C">
        <w:rPr>
          <w:lang w:eastAsia="zh-CN"/>
        </w:rPr>
        <w:t xml:space="preserve"> </w:t>
      </w:r>
      <w:r w:rsidR="00F54276">
        <w:rPr>
          <w:rFonts w:eastAsia="宋体"/>
          <w:lang w:eastAsia="zh-CN"/>
        </w:rPr>
        <w:t>F</w:t>
      </w:r>
      <w:r w:rsidR="000C0B8C" w:rsidRPr="008F238B">
        <w:rPr>
          <w:rFonts w:eastAsia="宋体"/>
          <w:lang w:eastAsia="zh-CN"/>
        </w:rPr>
        <w:t xml:space="preserve">or </w:t>
      </w:r>
      <w:r w:rsidR="00F54276">
        <w:rPr>
          <w:rFonts w:eastAsia="宋体"/>
          <w:lang w:eastAsia="zh-CN"/>
        </w:rPr>
        <w:t>U</w:t>
      </w:r>
      <w:r w:rsidR="000C0B8C" w:rsidRPr="008F238B">
        <w:rPr>
          <w:rFonts w:eastAsia="宋体"/>
          <w:lang w:eastAsia="zh-CN"/>
        </w:rPr>
        <w:t>ni-directional deployment, FR2 HST UE moves in the same direction as the RRH serving beam directio</w:t>
      </w:r>
      <w:r w:rsidR="000C0B8C">
        <w:rPr>
          <w:rFonts w:eastAsia="宋体"/>
          <w:lang w:eastAsia="zh-CN"/>
        </w:rPr>
        <w:t>n as baseline</w:t>
      </w:r>
      <w:r w:rsidR="000C0B8C">
        <w:rPr>
          <w:lang w:eastAsia="zh-CN"/>
        </w:rPr>
        <w:t xml:space="preserve">, and deprioritized for demodulation requirement for two-panel simultaneous reception in Bi-directional scenario. </w:t>
      </w:r>
    </w:p>
    <w:p w14:paraId="4FC8E5EC" w14:textId="69296486" w:rsidR="00CC7DED" w:rsidRDefault="00CC7DED" w:rsidP="00B66B8D">
      <w:pPr>
        <w:jc w:val="both"/>
        <w:rPr>
          <w:rFonts w:ascii="Arial" w:eastAsia="MS Mincho" w:hAnsi="Arial" w:cs="Times New Roman"/>
          <w:sz w:val="32"/>
          <w:szCs w:val="20"/>
          <w:lang w:eastAsia="ja-JP"/>
        </w:rPr>
      </w:pPr>
    </w:p>
    <w:p w14:paraId="4B441BAE" w14:textId="20A42E9C" w:rsidR="0070262B" w:rsidRDefault="0070262B" w:rsidP="0070262B">
      <w:pPr>
        <w:jc w:val="both"/>
        <w:rPr>
          <w:b/>
          <w:lang w:eastAsia="zh-CN"/>
        </w:rPr>
      </w:pPr>
      <w:r>
        <w:rPr>
          <w:b/>
          <w:lang w:eastAsia="zh-CN"/>
        </w:rPr>
        <w:t xml:space="preserve">Proposal </w:t>
      </w:r>
      <w:r w:rsidR="00F13888">
        <w:rPr>
          <w:b/>
          <w:lang w:eastAsia="zh-CN"/>
        </w:rPr>
        <w:t>1</w:t>
      </w:r>
      <w:r>
        <w:rPr>
          <w:b/>
          <w:lang w:eastAsia="zh-CN"/>
        </w:rPr>
        <w:t xml:space="preserve">: RAN4 </w:t>
      </w:r>
      <w:r w:rsidR="006A202D">
        <w:rPr>
          <w:b/>
          <w:lang w:eastAsia="zh-CN"/>
        </w:rPr>
        <w:t>considers</w:t>
      </w:r>
      <w:r>
        <w:rPr>
          <w:b/>
          <w:lang w:eastAsia="zh-CN"/>
        </w:rPr>
        <w:t xml:space="preserve"> both Uni-directional </w:t>
      </w:r>
      <w:r w:rsidR="007A5E1D">
        <w:rPr>
          <w:b/>
          <w:lang w:eastAsia="zh-CN"/>
        </w:rPr>
        <w:t>and Bi-directional deployment</w:t>
      </w:r>
      <w:r w:rsidR="006A202D">
        <w:rPr>
          <w:b/>
          <w:lang w:eastAsia="zh-CN"/>
        </w:rPr>
        <w:t xml:space="preserve"> for demodulation requirement</w:t>
      </w:r>
      <w:r w:rsidR="00F13888">
        <w:rPr>
          <w:b/>
          <w:lang w:eastAsia="zh-CN"/>
        </w:rPr>
        <w:t xml:space="preserve"> for FR2 HST-DPS</w:t>
      </w:r>
      <w:r w:rsidR="006A202D">
        <w:rPr>
          <w:b/>
          <w:lang w:eastAsia="zh-CN"/>
        </w:rPr>
        <w:t xml:space="preserve"> in tunnel scenario. </w:t>
      </w:r>
      <w:r w:rsidR="00F13888" w:rsidRPr="00F13888">
        <w:rPr>
          <w:b/>
          <w:lang w:eastAsia="zh-CN"/>
        </w:rPr>
        <w:t xml:space="preserve">For </w:t>
      </w:r>
      <w:r w:rsidR="00566731">
        <w:rPr>
          <w:b/>
          <w:lang w:eastAsia="zh-CN"/>
        </w:rPr>
        <w:t>U</w:t>
      </w:r>
      <w:r w:rsidR="00F13888" w:rsidRPr="00F13888">
        <w:rPr>
          <w:b/>
          <w:lang w:eastAsia="zh-CN"/>
        </w:rPr>
        <w:t>ni-directional deployment, FR2 HST UE moves in the same direction as the RRH serving beam direction</w:t>
      </w:r>
      <w:r w:rsidR="006A202D">
        <w:rPr>
          <w:b/>
          <w:lang w:eastAsia="zh-CN"/>
        </w:rPr>
        <w:t xml:space="preserve"> </w:t>
      </w:r>
      <w:r w:rsidR="00F13888">
        <w:rPr>
          <w:b/>
          <w:lang w:eastAsia="zh-CN"/>
        </w:rPr>
        <w:t xml:space="preserve"> </w:t>
      </w:r>
    </w:p>
    <w:p w14:paraId="6A968963" w14:textId="26698145" w:rsidR="000C0B8C" w:rsidRDefault="000C0B8C" w:rsidP="000C0B8C">
      <w:pPr>
        <w:jc w:val="both"/>
        <w:rPr>
          <w:b/>
          <w:lang w:eastAsia="zh-CN"/>
        </w:rPr>
      </w:pPr>
      <w:r>
        <w:rPr>
          <w:b/>
          <w:lang w:eastAsia="zh-CN"/>
        </w:rPr>
        <w:t xml:space="preserve">Proposal </w:t>
      </w:r>
      <w:r w:rsidR="00F13888">
        <w:rPr>
          <w:b/>
          <w:lang w:eastAsia="zh-CN"/>
        </w:rPr>
        <w:t>2</w:t>
      </w:r>
      <w:r>
        <w:rPr>
          <w:b/>
          <w:lang w:eastAsia="zh-CN"/>
        </w:rPr>
        <w:t xml:space="preserve">: Deprioritized the demodulation requirement for two-panel simultaneous reception in Bi-directional </w:t>
      </w:r>
      <w:r w:rsidR="006A202D">
        <w:rPr>
          <w:b/>
          <w:lang w:eastAsia="zh-CN"/>
        </w:rPr>
        <w:t>scenario</w:t>
      </w:r>
      <w:r w:rsidR="00566731">
        <w:rPr>
          <w:b/>
          <w:lang w:eastAsia="zh-CN"/>
        </w:rPr>
        <w:t xml:space="preserve"> in the tunnel scenario.</w:t>
      </w:r>
    </w:p>
    <w:p w14:paraId="53336CA7" w14:textId="662212C2" w:rsidR="005977A3" w:rsidRDefault="00717D1A" w:rsidP="00EA3A5A">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254B20">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8863A0">
        <w:rPr>
          <w:rFonts w:ascii="Arial" w:eastAsia="MS Mincho" w:hAnsi="Arial" w:cs="Times New Roman"/>
          <w:sz w:val="32"/>
          <w:szCs w:val="20"/>
          <w:lang w:eastAsia="ja-JP"/>
        </w:rPr>
        <w:t xml:space="preserve">Channel Model </w:t>
      </w:r>
      <w:r w:rsidR="005977A3">
        <w:rPr>
          <w:rFonts w:ascii="Arial" w:eastAsia="MS Mincho" w:hAnsi="Arial" w:cs="Times New Roman"/>
          <w:sz w:val="32"/>
          <w:szCs w:val="20"/>
          <w:lang w:eastAsia="ja-JP"/>
        </w:rPr>
        <w:t>for UE demodulation in tunnel scenario</w:t>
      </w:r>
    </w:p>
    <w:p w14:paraId="71189DE1" w14:textId="51BA90D1" w:rsidR="004715FF" w:rsidRPr="00F42936" w:rsidRDefault="007F67D1" w:rsidP="007D4444">
      <w:pPr>
        <w:jc w:val="both"/>
        <w:rPr>
          <w:rFonts w:eastAsia="宋体"/>
          <w:lang w:eastAsia="zh-CN"/>
        </w:rPr>
      </w:pPr>
      <w:r>
        <w:rPr>
          <w:lang w:eastAsia="zh-CN"/>
        </w:rPr>
        <w:t>As agreed in RRM session, only</w:t>
      </w:r>
      <w:r w:rsidRPr="007F67D1">
        <w:rPr>
          <w:lang w:eastAsia="zh-CN"/>
        </w:rPr>
        <w:t xml:space="preserve"> </w:t>
      </w:r>
      <w:proofErr w:type="spellStart"/>
      <w:r w:rsidRPr="007F67D1">
        <w:rPr>
          <w:lang w:eastAsia="zh-CN"/>
        </w:rPr>
        <w:t>LoS</w:t>
      </w:r>
      <w:proofErr w:type="spellEnd"/>
      <w:r w:rsidRPr="007F67D1">
        <w:rPr>
          <w:lang w:eastAsia="zh-CN"/>
        </w:rPr>
        <w:t xml:space="preserve"> propagation conditions</w:t>
      </w:r>
      <w:r>
        <w:rPr>
          <w:lang w:eastAsia="zh-CN"/>
        </w:rPr>
        <w:t xml:space="preserve"> is considered for channel model in tunnel scenario.</w:t>
      </w:r>
      <w:r w:rsidR="007D4444">
        <w:rPr>
          <w:lang w:eastAsia="zh-CN"/>
        </w:rPr>
        <w:t xml:space="preserve"> It is also agreed to apply </w:t>
      </w:r>
      <w:r w:rsidR="007D4444" w:rsidRPr="007D4444">
        <w:rPr>
          <w:rFonts w:eastAsia="宋体"/>
          <w:lang w:eastAsia="zh-CN"/>
        </w:rPr>
        <w:t xml:space="preserve">the channel model in RAN4 spec 38.101-4, </w:t>
      </w:r>
      <w:proofErr w:type="spellStart"/>
      <w:r w:rsidR="007D4444" w:rsidRPr="007D4444">
        <w:rPr>
          <w:rFonts w:eastAsia="宋体"/>
          <w:lang w:eastAsia="zh-CN"/>
        </w:rPr>
        <w:t>i.e</w:t>
      </w:r>
      <w:proofErr w:type="spellEnd"/>
      <w:r w:rsidR="007D4444" w:rsidRPr="007D4444">
        <w:rPr>
          <w:rFonts w:eastAsia="宋体"/>
          <w:lang w:eastAsia="zh-CN"/>
        </w:rPr>
        <w:t xml:space="preserve">, single path with </w:t>
      </w:r>
      <w:proofErr w:type="spellStart"/>
      <w:r w:rsidR="007D4444" w:rsidRPr="007D4444">
        <w:rPr>
          <w:rFonts w:eastAsia="宋体"/>
          <w:lang w:eastAsia="zh-CN"/>
        </w:rPr>
        <w:t>LoS</w:t>
      </w:r>
      <w:proofErr w:type="spellEnd"/>
      <w:r w:rsidR="007D4444" w:rsidRPr="007D4444">
        <w:rPr>
          <w:rFonts w:eastAsia="宋体"/>
          <w:lang w:eastAsia="zh-CN"/>
        </w:rPr>
        <w:t xml:space="preserve"> propagation, for performance requirement study of FR</w:t>
      </w:r>
      <w:r w:rsidR="001D5672" w:rsidRPr="007D4444">
        <w:rPr>
          <w:rFonts w:eastAsia="宋体"/>
          <w:lang w:eastAsia="zh-CN"/>
        </w:rPr>
        <w:t>2 HST</w:t>
      </w:r>
      <w:r w:rsidR="007D4444" w:rsidRPr="007D4444">
        <w:rPr>
          <w:rFonts w:eastAsia="宋体"/>
          <w:lang w:eastAsia="zh-CN"/>
        </w:rPr>
        <w:t>-DPS in tunnel deployment as baseline</w:t>
      </w:r>
      <w:r w:rsidR="007D4444">
        <w:rPr>
          <w:rFonts w:eastAsia="宋体"/>
          <w:lang w:eastAsia="zh-CN"/>
        </w:rPr>
        <w:t xml:space="preserve">. </w:t>
      </w:r>
      <w:r w:rsidR="00BF37D6">
        <w:rPr>
          <w:rFonts w:eastAsia="宋体"/>
          <w:lang w:eastAsia="zh-CN"/>
        </w:rPr>
        <w:t xml:space="preserve">Meanwhile, </w:t>
      </w:r>
      <w:proofErr w:type="spellStart"/>
      <w:r w:rsidR="00BF37D6">
        <w:rPr>
          <w:rFonts w:eastAsia="宋体" w:hint="eastAsia"/>
          <w:lang w:eastAsia="zh-CN"/>
        </w:rPr>
        <w:t>D</w:t>
      </w:r>
      <w:r w:rsidR="00BF37D6">
        <w:rPr>
          <w:rFonts w:eastAsia="宋体"/>
          <w:lang w:eastAsia="zh-CN"/>
        </w:rPr>
        <w:t>min</w:t>
      </w:r>
      <w:proofErr w:type="spellEnd"/>
      <w:r w:rsidR="00BF37D6">
        <w:rPr>
          <w:rFonts w:eastAsia="宋体"/>
          <w:lang w:eastAsia="zh-CN"/>
        </w:rPr>
        <w:t xml:space="preserve"> and Ds agreed in the RRM session can be used for reference for channel modes discussion in the </w:t>
      </w:r>
      <w:proofErr w:type="spellStart"/>
      <w:r w:rsidR="00BF37D6">
        <w:rPr>
          <w:rFonts w:eastAsia="宋体"/>
          <w:lang w:eastAsia="zh-CN"/>
        </w:rPr>
        <w:t>Demod</w:t>
      </w:r>
      <w:proofErr w:type="spellEnd"/>
      <w:r w:rsidR="00BF37D6">
        <w:rPr>
          <w:rFonts w:eastAsia="宋体"/>
          <w:lang w:eastAsia="zh-CN"/>
        </w:rPr>
        <w:t xml:space="preserve"> </w:t>
      </w:r>
      <w:proofErr w:type="spellStart"/>
      <w:proofErr w:type="gramStart"/>
      <w:r w:rsidR="00BF37D6">
        <w:rPr>
          <w:rFonts w:eastAsia="宋体"/>
          <w:lang w:eastAsia="zh-CN"/>
        </w:rPr>
        <w:t>session</w:t>
      </w:r>
      <w:r w:rsidR="00F42936">
        <w:rPr>
          <w:rFonts w:eastAsia="宋体"/>
          <w:lang w:eastAsia="zh-CN"/>
        </w:rPr>
        <w:t>.</w:t>
      </w:r>
      <w:r w:rsidR="007D4444">
        <w:rPr>
          <w:rFonts w:eastAsia="宋体"/>
          <w:lang w:eastAsia="zh-CN"/>
        </w:rPr>
        <w:t>Therefore</w:t>
      </w:r>
      <w:proofErr w:type="spellEnd"/>
      <w:proofErr w:type="gramEnd"/>
      <w:r w:rsidR="001D5672">
        <w:rPr>
          <w:rFonts w:eastAsia="宋体"/>
          <w:lang w:eastAsia="zh-CN"/>
        </w:rPr>
        <w:t xml:space="preserve">, the channel model for tunnel scenario can be referred in </w:t>
      </w:r>
      <w:r w:rsidR="001D5672">
        <w:rPr>
          <w:lang w:eastAsia="zh-CN"/>
        </w:rPr>
        <w:t xml:space="preserve">open space scenario in scenario-A and scenario B for single-panel </w:t>
      </w:r>
      <w:r w:rsidR="00591CAA">
        <w:rPr>
          <w:lang w:eastAsia="zh-CN"/>
        </w:rPr>
        <w:t>reception with DPS transmission schemes</w:t>
      </w:r>
      <w:r w:rsidR="00F54276">
        <w:rPr>
          <w:lang w:eastAsia="zh-CN"/>
        </w:rPr>
        <w:t xml:space="preserve"> as following </w:t>
      </w:r>
    </w:p>
    <w:p w14:paraId="0BEF4496" w14:textId="3967C697" w:rsidR="001D5672" w:rsidRPr="001D5672" w:rsidRDefault="00F13888" w:rsidP="005977A3">
      <w:pPr>
        <w:jc w:val="both"/>
        <w:rPr>
          <w:lang w:eastAsia="zh-CN"/>
        </w:rPr>
      </w:pPr>
      <w:r>
        <w:rPr>
          <w:b/>
          <w:lang w:eastAsia="zh-CN"/>
        </w:rPr>
        <w:t xml:space="preserve">Uni-directional scenario </w:t>
      </w:r>
    </w:p>
    <w:p w14:paraId="6DFFEC8D" w14:textId="77777777" w:rsidR="001D5672" w:rsidRDefault="001D5672" w:rsidP="005977A3">
      <w:pPr>
        <w:jc w:val="both"/>
        <w:rPr>
          <w:lang w:eastAsia="zh-CN"/>
        </w:rPr>
      </w:pPr>
    </w:p>
    <w:p w14:paraId="307DE945" w14:textId="77777777" w:rsidR="007F67D1" w:rsidRDefault="00A67928" w:rsidP="00F13888">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4FAD5C92" w14:textId="57C527A1" w:rsidR="00F13888" w:rsidRPr="007F67D1" w:rsidRDefault="00F13888" w:rsidP="001D5672">
      <w:pPr>
        <w:pStyle w:val="EQ"/>
        <w:jc w:val="center"/>
        <w:rPr>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1D5672" w:rsidRPr="00384924" w14:paraId="7AF355EF" w14:textId="77777777" w:rsidTr="00743C87">
        <w:trPr>
          <w:trHeight w:val="240"/>
          <w:jc w:val="center"/>
        </w:trPr>
        <w:tc>
          <w:tcPr>
            <w:tcW w:w="1838" w:type="dxa"/>
            <w:vMerge w:val="restart"/>
            <w:vAlign w:val="center"/>
          </w:tcPr>
          <w:p w14:paraId="24325C6B" w14:textId="77777777" w:rsidR="001D5672" w:rsidRPr="00384924" w:rsidRDefault="001D5672" w:rsidP="00743C87">
            <w:pPr>
              <w:pStyle w:val="TAH"/>
              <w:rPr>
                <w:rFonts w:eastAsia="?? ??"/>
                <w:lang w:eastAsia="ja-JP"/>
              </w:rPr>
            </w:pPr>
            <w:r w:rsidRPr="00384924">
              <w:rPr>
                <w:rFonts w:eastAsia="?? ??"/>
                <w:lang w:eastAsia="ja-JP"/>
              </w:rPr>
              <w:t>Parameter</w:t>
            </w:r>
          </w:p>
        </w:tc>
        <w:tc>
          <w:tcPr>
            <w:tcW w:w="2835" w:type="dxa"/>
            <w:tcBorders>
              <w:bottom w:val="nil"/>
            </w:tcBorders>
            <w:vAlign w:val="center"/>
          </w:tcPr>
          <w:p w14:paraId="3B1049FE" w14:textId="77777777" w:rsidR="001D5672" w:rsidRPr="00384924" w:rsidRDefault="001D5672" w:rsidP="00743C87">
            <w:pPr>
              <w:pStyle w:val="TAH"/>
              <w:rPr>
                <w:rFonts w:eastAsia="?? ??"/>
                <w:lang w:eastAsia="ja-JP"/>
              </w:rPr>
            </w:pPr>
            <w:r w:rsidRPr="00384924">
              <w:rPr>
                <w:lang w:eastAsia="ja-JP"/>
              </w:rPr>
              <w:t>Value</w:t>
            </w:r>
          </w:p>
        </w:tc>
      </w:tr>
      <w:tr w:rsidR="001D5672" w:rsidRPr="00384924" w14:paraId="08808AC8" w14:textId="77777777" w:rsidTr="00743C87">
        <w:trPr>
          <w:trHeight w:val="240"/>
          <w:jc w:val="center"/>
        </w:trPr>
        <w:tc>
          <w:tcPr>
            <w:tcW w:w="1838" w:type="dxa"/>
            <w:vMerge/>
            <w:tcBorders>
              <w:bottom w:val="nil"/>
            </w:tcBorders>
            <w:vAlign w:val="center"/>
          </w:tcPr>
          <w:p w14:paraId="6434A8A9" w14:textId="77777777" w:rsidR="001D5672" w:rsidRPr="00384924" w:rsidRDefault="001D5672" w:rsidP="00743C87">
            <w:pPr>
              <w:pStyle w:val="TAH"/>
              <w:rPr>
                <w:rFonts w:eastAsia="?? ??"/>
                <w:lang w:eastAsia="ja-JP"/>
              </w:rPr>
            </w:pPr>
          </w:p>
        </w:tc>
        <w:tc>
          <w:tcPr>
            <w:tcW w:w="2835" w:type="dxa"/>
            <w:tcBorders>
              <w:bottom w:val="nil"/>
            </w:tcBorders>
            <w:vAlign w:val="center"/>
          </w:tcPr>
          <w:p w14:paraId="53373888" w14:textId="2FE75FB2" w:rsidR="001D5672" w:rsidRPr="00384924" w:rsidRDefault="001D5672" w:rsidP="00743C87">
            <w:pPr>
              <w:pStyle w:val="TAH"/>
              <w:rPr>
                <w:lang w:eastAsia="ja-JP"/>
              </w:rPr>
            </w:pPr>
            <w:r>
              <w:rPr>
                <w:lang w:eastAsia="ja-JP"/>
              </w:rPr>
              <w:t>TBD</w:t>
            </w:r>
          </w:p>
        </w:tc>
      </w:tr>
      <w:tr w:rsidR="001D5672" w:rsidRPr="00384924" w14:paraId="4FF6ECEB" w14:textId="77777777" w:rsidTr="00743C87">
        <w:trPr>
          <w:cantSplit/>
          <w:trHeight w:val="70"/>
          <w:jc w:val="center"/>
        </w:trPr>
        <w:tc>
          <w:tcPr>
            <w:tcW w:w="1838" w:type="dxa"/>
            <w:vAlign w:val="center"/>
          </w:tcPr>
          <w:p w14:paraId="4658D82C" w14:textId="77777777" w:rsidR="001D5672" w:rsidRPr="00384924" w:rsidRDefault="00A67928" w:rsidP="00743C87">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5969EEB1" w14:textId="77777777" w:rsidR="001D5672" w:rsidRPr="00384924" w:rsidRDefault="001D5672" w:rsidP="00743C87">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1D5672" w:rsidRPr="00384924" w14:paraId="5796C7F1" w14:textId="77777777" w:rsidTr="00743C87">
        <w:trPr>
          <w:cantSplit/>
          <w:trHeight w:val="70"/>
          <w:jc w:val="center"/>
        </w:trPr>
        <w:tc>
          <w:tcPr>
            <w:tcW w:w="1838" w:type="dxa"/>
            <w:vAlign w:val="center"/>
          </w:tcPr>
          <w:p w14:paraId="4EEBCD6F" w14:textId="77777777" w:rsidR="001D5672" w:rsidRDefault="00A67928" w:rsidP="00743C87">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473501E7" w14:textId="424CBD3C" w:rsidR="001D5672" w:rsidRPr="00F42936" w:rsidRDefault="00254B20" w:rsidP="00743C87">
            <w:pPr>
              <w:pStyle w:val="TAC"/>
              <w:rPr>
                <w:rFonts w:eastAsia="?? ??" w:cs="v5.0.0"/>
                <w:highlight w:val="yellow"/>
                <w:lang w:eastAsia="ja-JP"/>
              </w:rPr>
            </w:pPr>
            <w:r w:rsidRPr="00F42936">
              <w:rPr>
                <w:rFonts w:eastAsia="?? ??" w:cs="v5.0.0"/>
                <w:highlight w:val="yellow"/>
                <w:lang w:eastAsia="ja-JP"/>
              </w:rPr>
              <w:t>[5m]</w:t>
            </w:r>
          </w:p>
        </w:tc>
      </w:tr>
      <w:tr w:rsidR="001D5672" w:rsidRPr="00384924" w14:paraId="224360B8" w14:textId="77777777" w:rsidTr="00743C87">
        <w:trPr>
          <w:cantSplit/>
          <w:trHeight w:val="70"/>
          <w:jc w:val="center"/>
        </w:trPr>
        <w:tc>
          <w:tcPr>
            <w:tcW w:w="1838" w:type="dxa"/>
            <w:vAlign w:val="center"/>
          </w:tcPr>
          <w:p w14:paraId="4E815E43" w14:textId="77777777" w:rsidR="001D5672" w:rsidRPr="00384924" w:rsidRDefault="00A67928" w:rsidP="00743C87">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540A17E4" w14:textId="5A4F0083" w:rsidR="001D5672" w:rsidRPr="00F42936" w:rsidRDefault="001D5672" w:rsidP="00743C87">
            <w:pPr>
              <w:pStyle w:val="TAC"/>
              <w:rPr>
                <w:rFonts w:eastAsia="?? ??" w:cs="v5.0.0"/>
                <w:highlight w:val="yellow"/>
                <w:lang w:eastAsia="ja-JP"/>
              </w:rPr>
            </w:pPr>
            <w:r w:rsidRPr="00F42936">
              <w:rPr>
                <w:rFonts w:eastAsia="?? ??" w:cs="v5.0.0"/>
                <w:highlight w:val="yellow"/>
                <w:lang w:eastAsia="ja-JP"/>
              </w:rPr>
              <w:t>1 m</w:t>
            </w:r>
          </w:p>
        </w:tc>
      </w:tr>
      <w:tr w:rsidR="001D5672" w:rsidRPr="00384924" w14:paraId="305914C8" w14:textId="77777777" w:rsidTr="00743C87">
        <w:trPr>
          <w:cantSplit/>
          <w:trHeight w:val="70"/>
          <w:jc w:val="center"/>
        </w:trPr>
        <w:tc>
          <w:tcPr>
            <w:tcW w:w="1838" w:type="dxa"/>
            <w:vAlign w:val="center"/>
          </w:tcPr>
          <w:p w14:paraId="0DE232FC" w14:textId="77777777" w:rsidR="001D5672" w:rsidRPr="00384924" w:rsidRDefault="001D5672" w:rsidP="00743C87">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39CAB39B" w14:textId="77777777" w:rsidR="001D5672" w:rsidRPr="00384924" w:rsidRDefault="001D5672" w:rsidP="00743C87">
            <w:pPr>
              <w:pStyle w:val="TAC"/>
              <w:rPr>
                <w:rFonts w:eastAsia="?? ??" w:cs="v5.0.0"/>
                <w:lang w:eastAsia="ja-JP"/>
              </w:rPr>
            </w:pPr>
            <w:r>
              <w:rPr>
                <w:rFonts w:eastAsia="?? ??" w:cs="v5.0.0"/>
                <w:lang w:eastAsia="ja-JP"/>
              </w:rPr>
              <w:t>3</w:t>
            </w:r>
            <w:r w:rsidRPr="00384924">
              <w:rPr>
                <w:rFonts w:eastAsia="?? ??" w:cs="v5.0.0"/>
                <w:lang w:eastAsia="ja-JP"/>
              </w:rPr>
              <w:t>50 km/h</w:t>
            </w:r>
          </w:p>
        </w:tc>
      </w:tr>
      <w:tr w:rsidR="001D5672" w:rsidRPr="00384924" w14:paraId="751BD21B" w14:textId="77777777" w:rsidTr="00743C87">
        <w:trPr>
          <w:cantSplit/>
          <w:trHeight w:val="70"/>
          <w:jc w:val="center"/>
        </w:trPr>
        <w:tc>
          <w:tcPr>
            <w:tcW w:w="1838" w:type="dxa"/>
            <w:vAlign w:val="center"/>
          </w:tcPr>
          <w:p w14:paraId="647EFD78" w14:textId="77777777" w:rsidR="001D5672" w:rsidRPr="00384924" w:rsidRDefault="00A67928" w:rsidP="00743C87">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76CEC300" w14:textId="77777777" w:rsidR="001D5672" w:rsidRPr="00384924" w:rsidRDefault="001D5672" w:rsidP="00743C87">
            <w:pPr>
              <w:pStyle w:val="TAC"/>
              <w:rPr>
                <w:rFonts w:eastAsia="?? ??" w:cs="v5.0.0"/>
                <w:lang w:eastAsia="ja-JP"/>
              </w:rPr>
            </w:pPr>
            <w:r w:rsidRPr="00857E5F">
              <w:rPr>
                <w:rFonts w:cs="v5.0.0"/>
                <w:lang w:eastAsia="zh-CN"/>
              </w:rPr>
              <w:t>9722</w:t>
            </w:r>
            <w:r>
              <w:rPr>
                <w:rFonts w:cs="v5.0.0"/>
                <w:lang w:eastAsia="zh-CN"/>
              </w:rPr>
              <w:t xml:space="preserve"> Hz</w:t>
            </w:r>
          </w:p>
        </w:tc>
      </w:tr>
    </w:tbl>
    <w:p w14:paraId="32B2A0BB" w14:textId="7B54692D" w:rsidR="00F13888" w:rsidRPr="00F13888" w:rsidRDefault="00F13888" w:rsidP="001D5672">
      <w:pPr>
        <w:jc w:val="center"/>
        <w:rPr>
          <w:lang w:eastAsia="zh-CN"/>
        </w:rPr>
      </w:pPr>
    </w:p>
    <w:p w14:paraId="3F72F8DB" w14:textId="58D70747" w:rsidR="006757B1" w:rsidRDefault="00F13888" w:rsidP="00A8641F">
      <w:pPr>
        <w:jc w:val="both"/>
        <w:rPr>
          <w:b/>
          <w:lang w:eastAsia="zh-CN"/>
        </w:rPr>
      </w:pPr>
      <w:r>
        <w:rPr>
          <w:b/>
          <w:lang w:eastAsia="zh-CN"/>
        </w:rPr>
        <w:t xml:space="preserve">Bi-directional scenario </w:t>
      </w:r>
    </w:p>
    <w:p w14:paraId="2A37F525" w14:textId="3AAC6508" w:rsidR="001D5672" w:rsidRDefault="00591CAA" w:rsidP="001D5672">
      <w:pPr>
        <w:jc w:val="both"/>
        <w:rPr>
          <w:lang w:eastAsia="zh-CN"/>
        </w:rPr>
      </w:pPr>
      <w:r>
        <w:rPr>
          <w:lang w:eastAsia="zh-CN"/>
        </w:rPr>
        <w:t>For the Bi-directional, the UE is receiving PDSCH from the 2</w:t>
      </w:r>
      <w:r w:rsidRPr="00591CAA">
        <w:rPr>
          <w:vertAlign w:val="superscript"/>
          <w:lang w:eastAsia="zh-CN"/>
        </w:rPr>
        <w:t>nd</w:t>
      </w:r>
      <w:r>
        <w:rPr>
          <w:lang w:eastAsia="zh-CN"/>
        </w:rPr>
        <w:t>-nearst RRH</w:t>
      </w:r>
      <w:r w:rsidR="004715FF">
        <w:rPr>
          <w:lang w:eastAsia="zh-CN"/>
        </w:rPr>
        <w:t xml:space="preserve">, the switching point between different RRH is the middle of distance between two RRHs. Therefore, the similar channel can be reused with updated </w:t>
      </w:r>
      <w:proofErr w:type="spellStart"/>
      <w:r w:rsidR="004715FF">
        <w:rPr>
          <w:lang w:eastAsia="zh-CN"/>
        </w:rPr>
        <w:t>Dmin</w:t>
      </w:r>
      <w:proofErr w:type="spellEnd"/>
      <w:r w:rsidR="004715FF">
        <w:rPr>
          <w:lang w:eastAsia="zh-CN"/>
        </w:rPr>
        <w:t xml:space="preserve"> </w:t>
      </w:r>
    </w:p>
    <w:p w14:paraId="48F54A16" w14:textId="77777777" w:rsidR="00F13888" w:rsidRPr="00146CB6" w:rsidRDefault="00A67928" w:rsidP="00F13888">
      <w:pPr>
        <w:pStyle w:val="EQ"/>
      </w:pPr>
      <m:oMathPara>
        <m:oMath>
          <m:func>
            <m:funcPr>
              <m:ctrlPr>
                <w:rPr>
                  <w:rFonts w:ascii="Cambria Math" w:hAnsi="Cambria Math"/>
                </w:rPr>
              </m:ctrlPr>
            </m:funcPr>
            <m:fName>
              <m:r>
                <w:rPr>
                  <w:rFonts w:ascii="Cambria Math" w:hAnsi="Cambria Math"/>
                  <w:lang w:eastAsia="zh-CN"/>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210AD051" w14:textId="7AA3CFCB" w:rsidR="00F13888" w:rsidRPr="00F54276" w:rsidRDefault="00A67928" w:rsidP="00F54276">
      <w:pPr>
        <w:pStyle w:val="EQ"/>
        <w:jc w:val="center"/>
      </w:pPr>
      <m:oMathPara>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r>
            <m:rPr>
              <m:sty m:val="p"/>
            </m:rPr>
            <w:rPr>
              <w:rFonts w:ascii="Cambria Math" w:hAnsi="Cambria Math"/>
            </w:rPr>
            <w:br/>
          </m:r>
        </m:oMath>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4715FF" w:rsidRPr="00CF7AEA" w14:paraId="3FEF9DC8" w14:textId="77777777" w:rsidTr="00743C87">
        <w:trPr>
          <w:trHeight w:val="240"/>
          <w:jc w:val="center"/>
        </w:trPr>
        <w:tc>
          <w:tcPr>
            <w:tcW w:w="1838" w:type="dxa"/>
            <w:vMerge w:val="restart"/>
            <w:vAlign w:val="center"/>
          </w:tcPr>
          <w:p w14:paraId="6B7FDE2B" w14:textId="77777777" w:rsidR="004715FF" w:rsidRPr="00CF7AEA" w:rsidRDefault="004715FF" w:rsidP="00743C87">
            <w:pPr>
              <w:pStyle w:val="TAH"/>
              <w:rPr>
                <w:rFonts w:eastAsia="?? ??"/>
                <w:lang w:eastAsia="ja-JP"/>
              </w:rPr>
            </w:pPr>
            <w:r w:rsidRPr="00CF7AEA">
              <w:rPr>
                <w:rFonts w:eastAsia="?? ??"/>
                <w:lang w:eastAsia="ja-JP"/>
              </w:rPr>
              <w:lastRenderedPageBreak/>
              <w:t>Parameter</w:t>
            </w:r>
          </w:p>
        </w:tc>
        <w:tc>
          <w:tcPr>
            <w:tcW w:w="2835" w:type="dxa"/>
            <w:tcBorders>
              <w:bottom w:val="nil"/>
            </w:tcBorders>
            <w:vAlign w:val="center"/>
          </w:tcPr>
          <w:p w14:paraId="237AFAAE" w14:textId="77777777" w:rsidR="004715FF" w:rsidRPr="00CF7AEA" w:rsidRDefault="004715FF" w:rsidP="00743C87">
            <w:pPr>
              <w:pStyle w:val="TAH"/>
              <w:rPr>
                <w:rFonts w:eastAsia="?? ??"/>
                <w:lang w:eastAsia="ja-JP"/>
              </w:rPr>
            </w:pPr>
            <w:r w:rsidRPr="00CF7AEA">
              <w:rPr>
                <w:lang w:eastAsia="ja-JP"/>
              </w:rPr>
              <w:t>Value</w:t>
            </w:r>
          </w:p>
        </w:tc>
      </w:tr>
      <w:tr w:rsidR="004715FF" w:rsidRPr="00CF7AEA" w14:paraId="3E7A04D4" w14:textId="77777777" w:rsidTr="00743C87">
        <w:trPr>
          <w:trHeight w:val="240"/>
          <w:jc w:val="center"/>
        </w:trPr>
        <w:tc>
          <w:tcPr>
            <w:tcW w:w="1838" w:type="dxa"/>
            <w:vMerge/>
            <w:tcBorders>
              <w:bottom w:val="nil"/>
            </w:tcBorders>
            <w:vAlign w:val="center"/>
          </w:tcPr>
          <w:p w14:paraId="6684E0D0" w14:textId="77777777" w:rsidR="004715FF" w:rsidRPr="00CF7AEA" w:rsidRDefault="004715FF" w:rsidP="00743C87">
            <w:pPr>
              <w:pStyle w:val="TAH"/>
              <w:rPr>
                <w:rFonts w:eastAsia="?? ??"/>
                <w:lang w:eastAsia="ja-JP"/>
              </w:rPr>
            </w:pPr>
          </w:p>
        </w:tc>
        <w:tc>
          <w:tcPr>
            <w:tcW w:w="2835" w:type="dxa"/>
            <w:tcBorders>
              <w:bottom w:val="nil"/>
            </w:tcBorders>
            <w:vAlign w:val="center"/>
          </w:tcPr>
          <w:p w14:paraId="12B17FA1" w14:textId="5B2C8603" w:rsidR="004715FF" w:rsidRPr="00CF7AEA" w:rsidRDefault="004715FF" w:rsidP="00743C87">
            <w:pPr>
              <w:pStyle w:val="TAH"/>
              <w:rPr>
                <w:lang w:eastAsia="ja-JP"/>
              </w:rPr>
            </w:pPr>
            <w:r>
              <w:rPr>
                <w:lang w:eastAsia="ja-JP"/>
              </w:rPr>
              <w:t>TBD</w:t>
            </w:r>
          </w:p>
        </w:tc>
      </w:tr>
      <w:tr w:rsidR="004715FF" w:rsidRPr="00CF7AEA" w14:paraId="5B3AFBEF" w14:textId="77777777" w:rsidTr="00743C87">
        <w:trPr>
          <w:cantSplit/>
          <w:trHeight w:val="70"/>
          <w:jc w:val="center"/>
        </w:trPr>
        <w:tc>
          <w:tcPr>
            <w:tcW w:w="1838" w:type="dxa"/>
            <w:vAlign w:val="center"/>
          </w:tcPr>
          <w:p w14:paraId="6A17FB7A" w14:textId="77777777" w:rsidR="004715FF" w:rsidRPr="00CF7AEA" w:rsidRDefault="004715FF" w:rsidP="00743C87">
            <w:pPr>
              <w:pStyle w:val="TAC"/>
              <w:rPr>
                <w:rFonts w:cs="v5.0.0"/>
                <w:lang w:eastAsia="ja-JP"/>
              </w:rPr>
            </w:pPr>
            <w:r w:rsidRPr="00CF7AEA">
              <w:rPr>
                <w:rFonts w:cs="Arial"/>
                <w:position w:val="-10"/>
                <w:lang w:eastAsia="ja-JP"/>
              </w:rPr>
              <w:object w:dxaOrig="300" w:dyaOrig="320" w14:anchorId="60E32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1.05pt" o:ole="">
                  <v:imagedata r:id="rId8" o:title=""/>
                </v:shape>
                <o:OLEObject Type="Embed" ProgID="Equation.3" ShapeID="_x0000_i1025" DrawAspect="Content" ObjectID="_1745661438" r:id="rId9"/>
              </w:object>
            </w:r>
          </w:p>
        </w:tc>
        <w:tc>
          <w:tcPr>
            <w:tcW w:w="2835" w:type="dxa"/>
            <w:vAlign w:val="center"/>
          </w:tcPr>
          <w:p w14:paraId="35175595" w14:textId="77777777" w:rsidR="004715FF" w:rsidRPr="00CF7AEA" w:rsidRDefault="004715FF" w:rsidP="00743C87">
            <w:pPr>
              <w:pStyle w:val="TAC"/>
              <w:rPr>
                <w:rFonts w:eastAsia="?? ??" w:cs="v5.0.0"/>
                <w:lang w:eastAsia="ja-JP"/>
              </w:rPr>
            </w:pPr>
            <w:r>
              <w:rPr>
                <w:rFonts w:cs="v5.0.0"/>
                <w:lang w:eastAsia="zh-CN"/>
              </w:rPr>
              <w:t>700</w:t>
            </w:r>
            <w:r w:rsidRPr="00CF7AEA">
              <w:rPr>
                <w:rFonts w:eastAsia="?? ??" w:cs="v5.0.0"/>
                <w:lang w:eastAsia="ja-JP"/>
              </w:rPr>
              <w:t xml:space="preserve"> m</w:t>
            </w:r>
          </w:p>
        </w:tc>
      </w:tr>
      <w:tr w:rsidR="004715FF" w:rsidRPr="00CF7AEA" w14:paraId="72B6B2F1" w14:textId="77777777" w:rsidTr="00743C87">
        <w:trPr>
          <w:cantSplit/>
          <w:trHeight w:val="70"/>
          <w:jc w:val="center"/>
        </w:trPr>
        <w:tc>
          <w:tcPr>
            <w:tcW w:w="1838" w:type="dxa"/>
            <w:vAlign w:val="center"/>
          </w:tcPr>
          <w:p w14:paraId="00DFF29E" w14:textId="77777777" w:rsidR="004715FF" w:rsidRPr="00CF7AEA" w:rsidRDefault="004715FF" w:rsidP="00743C87">
            <w:pPr>
              <w:pStyle w:val="TAC"/>
              <w:rPr>
                <w:rFonts w:cs="Arial"/>
                <w:lang w:eastAsia="ja-JP"/>
              </w:rPr>
            </w:pPr>
            <w:r w:rsidRPr="00CF7AEA">
              <w:rPr>
                <w:rFonts w:cs="Arial"/>
                <w:position w:val="-10"/>
                <w:lang w:eastAsia="ja-JP"/>
              </w:rPr>
              <w:object w:dxaOrig="460" w:dyaOrig="300" w14:anchorId="05F70A3C">
                <v:shape id="_x0000_i1026" type="#_x0000_t75" style="width:27.15pt;height:14.95pt" o:ole="">
                  <v:imagedata r:id="rId10" o:title=""/>
                </v:shape>
                <o:OLEObject Type="Embed" ProgID="Equation.3" ShapeID="_x0000_i1026" DrawAspect="Content" ObjectID="_1745661439" r:id="rId11"/>
              </w:object>
            </w:r>
          </w:p>
        </w:tc>
        <w:tc>
          <w:tcPr>
            <w:tcW w:w="2835" w:type="dxa"/>
            <w:vAlign w:val="center"/>
          </w:tcPr>
          <w:p w14:paraId="2A6B555E" w14:textId="5680F605" w:rsidR="004715FF" w:rsidRPr="00CF7AEA" w:rsidRDefault="004715FF" w:rsidP="00743C87">
            <w:pPr>
              <w:pStyle w:val="TAC"/>
              <w:rPr>
                <w:rFonts w:eastAsia="?? ??" w:cs="v5.0.0"/>
                <w:lang w:eastAsia="ja-JP"/>
              </w:rPr>
            </w:pPr>
            <w:r w:rsidRPr="00F42936">
              <w:rPr>
                <w:rFonts w:eastAsia="?? ??" w:cs="v5.0.0"/>
                <w:highlight w:val="yellow"/>
                <w:lang w:eastAsia="ja-JP"/>
              </w:rPr>
              <w:t>1 m</w:t>
            </w:r>
          </w:p>
        </w:tc>
      </w:tr>
      <w:tr w:rsidR="004715FF" w:rsidRPr="00CF7AEA" w14:paraId="783F2540" w14:textId="77777777" w:rsidTr="00743C87">
        <w:trPr>
          <w:cantSplit/>
          <w:trHeight w:val="70"/>
          <w:jc w:val="center"/>
        </w:trPr>
        <w:tc>
          <w:tcPr>
            <w:tcW w:w="1838" w:type="dxa"/>
            <w:vAlign w:val="center"/>
          </w:tcPr>
          <w:p w14:paraId="65FBAAF1" w14:textId="77777777" w:rsidR="004715FF" w:rsidRPr="00CF7AEA" w:rsidRDefault="004715FF" w:rsidP="00743C87">
            <w:pPr>
              <w:pStyle w:val="TAC"/>
              <w:rPr>
                <w:rFonts w:cs="Arial"/>
                <w:lang w:eastAsia="ja-JP"/>
              </w:rPr>
            </w:pPr>
            <w:r w:rsidRPr="00CF7AEA">
              <w:rPr>
                <w:rFonts w:cs="Arial"/>
                <w:snapToGrid w:val="0"/>
                <w:position w:val="-6"/>
                <w:szCs w:val="21"/>
                <w:lang w:eastAsia="ja-JP"/>
              </w:rPr>
              <w:object w:dxaOrig="160" w:dyaOrig="200" w14:anchorId="71504CFA">
                <v:shape id="_x0000_i1027" type="#_x0000_t75" style="width:8.3pt;height:14.95pt" o:ole="">
                  <v:imagedata r:id="rId12" o:title=""/>
                </v:shape>
                <o:OLEObject Type="Embed" ProgID="Equation.3" ShapeID="_x0000_i1027" DrawAspect="Content" ObjectID="_1745661440" r:id="rId13"/>
              </w:object>
            </w:r>
          </w:p>
        </w:tc>
        <w:tc>
          <w:tcPr>
            <w:tcW w:w="2835" w:type="dxa"/>
            <w:vAlign w:val="center"/>
          </w:tcPr>
          <w:p w14:paraId="02D9CAA1" w14:textId="77777777" w:rsidR="004715FF" w:rsidRPr="00CF7AEA" w:rsidRDefault="004715FF" w:rsidP="00743C87">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4715FF" w:rsidRPr="00CF7AEA" w14:paraId="441FDC81" w14:textId="77777777" w:rsidTr="00743C87">
        <w:trPr>
          <w:cantSplit/>
          <w:trHeight w:val="70"/>
          <w:jc w:val="center"/>
        </w:trPr>
        <w:tc>
          <w:tcPr>
            <w:tcW w:w="1838" w:type="dxa"/>
            <w:vAlign w:val="center"/>
          </w:tcPr>
          <w:p w14:paraId="2985133F" w14:textId="77777777" w:rsidR="004715FF" w:rsidRPr="00CF7AEA" w:rsidRDefault="004715FF" w:rsidP="00743C87">
            <w:pPr>
              <w:pStyle w:val="TAC"/>
              <w:rPr>
                <w:rFonts w:cs="Arial"/>
                <w:lang w:eastAsia="ja-JP"/>
              </w:rPr>
            </w:pPr>
            <w:r w:rsidRPr="00CF7AEA">
              <w:rPr>
                <w:rFonts w:cs="Arial"/>
                <w:snapToGrid w:val="0"/>
                <w:position w:val="-10"/>
                <w:szCs w:val="21"/>
                <w:lang w:eastAsia="ja-JP"/>
              </w:rPr>
              <w:object w:dxaOrig="279" w:dyaOrig="300" w14:anchorId="30A600F7">
                <v:shape id="_x0000_i1028" type="#_x0000_t75" style="width:14.95pt;height:22.15pt" o:ole="">
                  <v:imagedata r:id="rId14" o:title=""/>
                </v:shape>
                <o:OLEObject Type="Embed" ProgID="Equation.3" ShapeID="_x0000_i1028" DrawAspect="Content" ObjectID="_1745661441" r:id="rId15"/>
              </w:object>
            </w:r>
          </w:p>
        </w:tc>
        <w:tc>
          <w:tcPr>
            <w:tcW w:w="2835" w:type="dxa"/>
            <w:vAlign w:val="center"/>
          </w:tcPr>
          <w:p w14:paraId="71402031" w14:textId="77777777" w:rsidR="004715FF" w:rsidRPr="00CF7AEA" w:rsidRDefault="004715FF" w:rsidP="00743C87">
            <w:pPr>
              <w:pStyle w:val="TAC"/>
              <w:rPr>
                <w:rFonts w:eastAsia="?? ??" w:cs="v5.0.0"/>
                <w:lang w:eastAsia="ja-JP"/>
              </w:rPr>
            </w:pPr>
            <w:r w:rsidRPr="00857E5F">
              <w:rPr>
                <w:rFonts w:cs="v5.0.0"/>
                <w:lang w:eastAsia="zh-CN"/>
              </w:rPr>
              <w:t>9722</w:t>
            </w:r>
            <w:r>
              <w:rPr>
                <w:rFonts w:cs="v5.0.0"/>
                <w:lang w:eastAsia="zh-CN"/>
              </w:rPr>
              <w:t xml:space="preserve"> Hz</w:t>
            </w:r>
          </w:p>
        </w:tc>
      </w:tr>
    </w:tbl>
    <w:p w14:paraId="6E13D38D" w14:textId="0532BD52" w:rsidR="00F13888" w:rsidRDefault="00F13888" w:rsidP="00A8641F">
      <w:pPr>
        <w:jc w:val="both"/>
        <w:rPr>
          <w:lang w:eastAsia="zh-CN"/>
        </w:rPr>
      </w:pPr>
    </w:p>
    <w:p w14:paraId="3417BFCC" w14:textId="2493E817" w:rsidR="004715FF" w:rsidRDefault="004715FF" w:rsidP="00A8641F">
      <w:pPr>
        <w:jc w:val="both"/>
        <w:rPr>
          <w:lang w:eastAsia="zh-CN"/>
        </w:rPr>
      </w:pPr>
      <w:r>
        <w:rPr>
          <w:lang w:eastAsia="zh-CN"/>
        </w:rPr>
        <w:t>Based on our company paper stud</w:t>
      </w:r>
      <w:r w:rsidR="00F54276">
        <w:rPr>
          <w:lang w:eastAsia="zh-CN"/>
        </w:rPr>
        <w:t>y</w:t>
      </w:r>
      <w:r>
        <w:rPr>
          <w:lang w:eastAsia="zh-CN"/>
        </w:rPr>
        <w:t xml:space="preserve">, if the analog beamforming is applied, the observed channel will be more “single-tap-like”. </w:t>
      </w:r>
      <w:r w:rsidR="00092655">
        <w:rPr>
          <w:lang w:eastAsia="zh-CN"/>
        </w:rPr>
        <w:t>Although it is possible that multi-path component existing in the fading channel, while we think the RMS delay spread is very smal</w:t>
      </w:r>
      <w:r w:rsidR="00210F88">
        <w:rPr>
          <w:lang w:eastAsia="zh-CN"/>
        </w:rPr>
        <w:t>l. Meanwhile, there is no clear modeling for the 2</w:t>
      </w:r>
      <w:r w:rsidR="00210F88" w:rsidRPr="00210F88">
        <w:rPr>
          <w:vertAlign w:val="superscript"/>
          <w:lang w:eastAsia="zh-CN"/>
        </w:rPr>
        <w:t>nd</w:t>
      </w:r>
      <w:r w:rsidR="00210F88">
        <w:rPr>
          <w:lang w:eastAsia="zh-CN"/>
        </w:rPr>
        <w:t xml:space="preserve"> -tap with including the delay and power. Therefore, </w:t>
      </w:r>
      <w:r>
        <w:rPr>
          <w:lang w:eastAsia="zh-CN"/>
        </w:rPr>
        <w:t xml:space="preserve">we do not think it is necessary to </w:t>
      </w:r>
      <w:r w:rsidR="000B0426">
        <w:rPr>
          <w:lang w:eastAsia="zh-CN"/>
        </w:rPr>
        <w:t>consider</w:t>
      </w:r>
      <w:r>
        <w:rPr>
          <w:lang w:eastAsia="zh-CN"/>
        </w:rPr>
        <w:t xml:space="preserve"> </w:t>
      </w:r>
      <w:r w:rsidR="000B0426">
        <w:rPr>
          <w:lang w:eastAsia="zh-CN"/>
        </w:rPr>
        <w:t>multi-path fading fo</w:t>
      </w:r>
      <w:r w:rsidR="00210F88">
        <w:rPr>
          <w:lang w:eastAsia="zh-CN"/>
        </w:rPr>
        <w:t xml:space="preserve">r </w:t>
      </w:r>
      <w:r w:rsidR="00EB21C8">
        <w:rPr>
          <w:lang w:eastAsia="zh-CN"/>
        </w:rPr>
        <w:t>requirement.</w:t>
      </w:r>
    </w:p>
    <w:p w14:paraId="55315C3D" w14:textId="593B715A" w:rsidR="004715FF" w:rsidRPr="00F13888" w:rsidRDefault="00092655" w:rsidP="00A8641F">
      <w:pPr>
        <w:jc w:val="both"/>
        <w:rPr>
          <w:lang w:eastAsia="zh-CN"/>
        </w:rPr>
      </w:pPr>
      <w:r>
        <w:rPr>
          <w:rFonts w:hint="eastAsia"/>
          <w:lang w:eastAsia="zh-CN"/>
        </w:rPr>
        <w:t>A</w:t>
      </w:r>
      <w:r>
        <w:rPr>
          <w:lang w:eastAsia="zh-CN"/>
        </w:rPr>
        <w:t xml:space="preserve">s for </w:t>
      </w:r>
      <w:r w:rsidR="00210F88">
        <w:rPr>
          <w:lang w:eastAsia="zh-CN"/>
        </w:rPr>
        <w:t xml:space="preserve">the new channel </w:t>
      </w:r>
      <w:r w:rsidR="00EB21C8">
        <w:rPr>
          <w:lang w:eastAsia="zh-CN"/>
        </w:rPr>
        <w:t xml:space="preserve">for UE with different </w:t>
      </w:r>
      <w:r w:rsidR="00CA44A5">
        <w:rPr>
          <w:lang w:eastAsia="zh-CN"/>
        </w:rPr>
        <w:t>location, from</w:t>
      </w:r>
      <w:r w:rsidR="00EB21C8">
        <w:rPr>
          <w:lang w:eastAsia="zh-CN"/>
        </w:rPr>
        <w:t xml:space="preserve"> </w:t>
      </w:r>
      <w:r w:rsidR="00CA44A5">
        <w:rPr>
          <w:lang w:eastAsia="zh-CN"/>
        </w:rPr>
        <w:t xml:space="preserve">baseband processing aspect, there is no different foreseen. Meanwhile, how can differentiate the UE processing with different channel behavior. Therefore, we don’t think it is necessary to introduce new channel model (multi-tap) when UE is in close proximity of RRH. So, we prefer to apply the same channel model for requirement in tunnel scenario when UE is in side of tunnel, no </w:t>
      </w:r>
      <w:r w:rsidR="00837A85">
        <w:rPr>
          <w:lang w:eastAsia="zh-CN"/>
        </w:rPr>
        <w:t>differentiate the</w:t>
      </w:r>
      <w:r w:rsidR="00CA44A5">
        <w:rPr>
          <w:lang w:eastAsia="zh-CN"/>
        </w:rPr>
        <w:t xml:space="preserve"> channel pending on </w:t>
      </w:r>
      <w:r w:rsidR="00837A85">
        <w:rPr>
          <w:lang w:eastAsia="zh-CN"/>
        </w:rPr>
        <w:t>the UE location.</w:t>
      </w:r>
    </w:p>
    <w:p w14:paraId="7FABD021" w14:textId="3C51D7D0" w:rsidR="004715FF" w:rsidRDefault="004715FF" w:rsidP="004715FF">
      <w:pPr>
        <w:jc w:val="both"/>
        <w:rPr>
          <w:b/>
          <w:lang w:eastAsia="zh-CN"/>
        </w:rPr>
      </w:pPr>
      <w:r>
        <w:rPr>
          <w:b/>
          <w:lang w:eastAsia="zh-CN"/>
        </w:rPr>
        <w:t xml:space="preserve">Proposal </w:t>
      </w:r>
      <w:r w:rsidR="007D1582">
        <w:rPr>
          <w:b/>
          <w:lang w:eastAsia="zh-CN"/>
        </w:rPr>
        <w:t>3</w:t>
      </w:r>
      <w:r>
        <w:rPr>
          <w:b/>
          <w:lang w:eastAsia="zh-CN"/>
        </w:rPr>
        <w:t xml:space="preserve">: No new channel model (multi-tap) is needed pending on UE location with faraway or closed </w:t>
      </w:r>
    </w:p>
    <w:p w14:paraId="4B0522EC" w14:textId="34E8EBAE" w:rsidR="00837A85" w:rsidRDefault="00837A85" w:rsidP="00837A85">
      <w:pPr>
        <w:jc w:val="both"/>
        <w:rPr>
          <w:b/>
          <w:lang w:eastAsia="zh-CN"/>
        </w:rPr>
      </w:pPr>
      <w:r>
        <w:rPr>
          <w:b/>
          <w:lang w:eastAsia="zh-CN"/>
        </w:rPr>
        <w:t xml:space="preserve">Proposal </w:t>
      </w:r>
      <w:r w:rsidR="007D1582">
        <w:rPr>
          <w:b/>
          <w:lang w:eastAsia="zh-CN"/>
        </w:rPr>
        <w:t>4</w:t>
      </w:r>
      <w:r>
        <w:rPr>
          <w:b/>
          <w:lang w:eastAsia="zh-CN"/>
        </w:rPr>
        <w:t xml:space="preserve">: Not consider multipath fading channel for demodulation performance  </w:t>
      </w:r>
    </w:p>
    <w:p w14:paraId="37B136F0" w14:textId="11876584" w:rsidR="00F54276" w:rsidRPr="00F54276" w:rsidRDefault="00F54276" w:rsidP="00837A85">
      <w:pPr>
        <w:jc w:val="both"/>
        <w:rPr>
          <w:b/>
          <w:lang w:eastAsia="zh-CN"/>
        </w:rPr>
      </w:pPr>
      <w:r>
        <w:rPr>
          <w:b/>
          <w:lang w:eastAsia="zh-CN"/>
        </w:rPr>
        <w:t xml:space="preserve">Propose </w:t>
      </w:r>
      <w:r w:rsidR="007D1582">
        <w:rPr>
          <w:b/>
          <w:lang w:eastAsia="zh-CN"/>
        </w:rPr>
        <w:t>5</w:t>
      </w:r>
      <w:r w:rsidR="00254B20">
        <w:rPr>
          <w:b/>
          <w:lang w:eastAsia="zh-CN"/>
        </w:rPr>
        <w:t xml:space="preserve">: </w:t>
      </w:r>
      <w:r w:rsidR="00254B20" w:rsidRPr="00254B20">
        <w:rPr>
          <w:b/>
          <w:lang w:eastAsia="zh-CN"/>
        </w:rPr>
        <w:t xml:space="preserve">Reuse the channel model in RAN4 spec 38.101-4, </w:t>
      </w:r>
      <w:proofErr w:type="spellStart"/>
      <w:r w:rsidR="00254B20" w:rsidRPr="00254B20">
        <w:rPr>
          <w:b/>
          <w:lang w:eastAsia="zh-CN"/>
        </w:rPr>
        <w:t>i.e</w:t>
      </w:r>
      <w:proofErr w:type="spellEnd"/>
      <w:r w:rsidR="00254B20" w:rsidRPr="00254B20">
        <w:rPr>
          <w:b/>
          <w:lang w:eastAsia="zh-CN"/>
        </w:rPr>
        <w:t xml:space="preserve">, single path with </w:t>
      </w:r>
      <w:proofErr w:type="spellStart"/>
      <w:r w:rsidR="00254B20" w:rsidRPr="00254B20">
        <w:rPr>
          <w:b/>
          <w:lang w:eastAsia="zh-CN"/>
        </w:rPr>
        <w:t>LoS</w:t>
      </w:r>
      <w:proofErr w:type="spellEnd"/>
      <w:r w:rsidR="00254B20" w:rsidRPr="00254B20">
        <w:rPr>
          <w:b/>
          <w:lang w:eastAsia="zh-CN"/>
        </w:rPr>
        <w:t xml:space="preserve"> propagation, for performance requirement study of FR2 HST-DPS in tunnel deployment</w:t>
      </w:r>
      <w:r w:rsidR="00254B20">
        <w:rPr>
          <w:b/>
          <w:lang w:eastAsia="zh-CN"/>
        </w:rPr>
        <w:t xml:space="preserve"> with updated Ds, </w:t>
      </w:r>
      <w:proofErr w:type="spellStart"/>
      <w:r w:rsidR="00254B20">
        <w:rPr>
          <w:b/>
          <w:lang w:eastAsia="zh-CN"/>
        </w:rPr>
        <w:t>Dmin</w:t>
      </w:r>
      <w:proofErr w:type="spellEnd"/>
      <w:r w:rsidR="00254B20">
        <w:rPr>
          <w:b/>
          <w:lang w:eastAsia="zh-CN"/>
        </w:rPr>
        <w:t xml:space="preserve"> and </w:t>
      </w:r>
      <w:proofErr w:type="spellStart"/>
      <w:r w:rsidR="00254B20">
        <w:rPr>
          <w:b/>
          <w:lang w:eastAsia="zh-CN"/>
        </w:rPr>
        <w:t>Ds_offset</w:t>
      </w:r>
      <w:proofErr w:type="spellEnd"/>
      <w:r w:rsidR="00254B20">
        <w:rPr>
          <w:b/>
          <w:lang w:eastAsia="zh-CN"/>
        </w:rPr>
        <w:t xml:space="preserve">. </w:t>
      </w:r>
    </w:p>
    <w:p w14:paraId="13C148A8" w14:textId="77777777" w:rsidR="00254B20" w:rsidRPr="001D5672" w:rsidRDefault="00254B20" w:rsidP="00254B20">
      <w:pPr>
        <w:jc w:val="both"/>
        <w:rPr>
          <w:lang w:eastAsia="zh-CN"/>
        </w:rPr>
      </w:pPr>
      <w:r>
        <w:rPr>
          <w:b/>
          <w:lang w:eastAsia="zh-CN"/>
        </w:rPr>
        <w:t xml:space="preserve">Uni-directional scenario </w:t>
      </w:r>
    </w:p>
    <w:p w14:paraId="790D16BD" w14:textId="77777777" w:rsidR="00254B20" w:rsidRDefault="00254B20" w:rsidP="00254B20">
      <w:pPr>
        <w:jc w:val="both"/>
        <w:rPr>
          <w:lang w:eastAsia="zh-CN"/>
        </w:rPr>
      </w:pPr>
    </w:p>
    <w:p w14:paraId="062E5C55" w14:textId="77777777" w:rsidR="00254B20" w:rsidRDefault="00A67928" w:rsidP="00254B20">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3B98CC2C" w14:textId="77777777" w:rsidR="00254B20" w:rsidRPr="007F67D1" w:rsidRDefault="00254B20" w:rsidP="00254B20">
      <w:pPr>
        <w:pStyle w:val="EQ"/>
        <w:jc w:val="center"/>
        <w:rPr>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254B20" w:rsidRPr="00384924" w14:paraId="06EDF5A9" w14:textId="77777777" w:rsidTr="008E7D65">
        <w:trPr>
          <w:trHeight w:val="240"/>
          <w:jc w:val="center"/>
        </w:trPr>
        <w:tc>
          <w:tcPr>
            <w:tcW w:w="1838" w:type="dxa"/>
            <w:vMerge w:val="restart"/>
            <w:vAlign w:val="center"/>
          </w:tcPr>
          <w:p w14:paraId="6FDD7CAA" w14:textId="77777777" w:rsidR="00254B20" w:rsidRPr="00384924" w:rsidRDefault="00254B20" w:rsidP="008E7D65">
            <w:pPr>
              <w:pStyle w:val="TAH"/>
              <w:rPr>
                <w:rFonts w:eastAsia="?? ??"/>
                <w:lang w:eastAsia="ja-JP"/>
              </w:rPr>
            </w:pPr>
            <w:r w:rsidRPr="00384924">
              <w:rPr>
                <w:rFonts w:eastAsia="?? ??"/>
                <w:lang w:eastAsia="ja-JP"/>
              </w:rPr>
              <w:t>Parameter</w:t>
            </w:r>
          </w:p>
        </w:tc>
        <w:tc>
          <w:tcPr>
            <w:tcW w:w="2835" w:type="dxa"/>
            <w:tcBorders>
              <w:bottom w:val="nil"/>
            </w:tcBorders>
            <w:vAlign w:val="center"/>
          </w:tcPr>
          <w:p w14:paraId="1F0466F1" w14:textId="77777777" w:rsidR="00254B20" w:rsidRPr="00384924" w:rsidRDefault="00254B20" w:rsidP="008E7D65">
            <w:pPr>
              <w:pStyle w:val="TAH"/>
              <w:rPr>
                <w:rFonts w:eastAsia="?? ??"/>
                <w:lang w:eastAsia="ja-JP"/>
              </w:rPr>
            </w:pPr>
            <w:r w:rsidRPr="00384924">
              <w:rPr>
                <w:lang w:eastAsia="ja-JP"/>
              </w:rPr>
              <w:t>Value</w:t>
            </w:r>
          </w:p>
        </w:tc>
      </w:tr>
      <w:tr w:rsidR="00254B20" w:rsidRPr="00384924" w14:paraId="59DBAC0C" w14:textId="77777777" w:rsidTr="008E7D65">
        <w:trPr>
          <w:trHeight w:val="240"/>
          <w:jc w:val="center"/>
        </w:trPr>
        <w:tc>
          <w:tcPr>
            <w:tcW w:w="1838" w:type="dxa"/>
            <w:vMerge/>
            <w:tcBorders>
              <w:bottom w:val="nil"/>
            </w:tcBorders>
            <w:vAlign w:val="center"/>
          </w:tcPr>
          <w:p w14:paraId="71F5FA28" w14:textId="77777777" w:rsidR="00254B20" w:rsidRPr="00384924" w:rsidRDefault="00254B20" w:rsidP="008E7D65">
            <w:pPr>
              <w:pStyle w:val="TAH"/>
              <w:rPr>
                <w:rFonts w:eastAsia="?? ??"/>
                <w:lang w:eastAsia="ja-JP"/>
              </w:rPr>
            </w:pPr>
          </w:p>
        </w:tc>
        <w:tc>
          <w:tcPr>
            <w:tcW w:w="2835" w:type="dxa"/>
            <w:tcBorders>
              <w:bottom w:val="nil"/>
            </w:tcBorders>
            <w:vAlign w:val="center"/>
          </w:tcPr>
          <w:p w14:paraId="048ABF5B" w14:textId="77777777" w:rsidR="00254B20" w:rsidRPr="00384924" w:rsidRDefault="00254B20" w:rsidP="008E7D65">
            <w:pPr>
              <w:pStyle w:val="TAH"/>
              <w:rPr>
                <w:lang w:eastAsia="ja-JP"/>
              </w:rPr>
            </w:pPr>
            <w:r>
              <w:rPr>
                <w:lang w:eastAsia="ja-JP"/>
              </w:rPr>
              <w:t>TBD</w:t>
            </w:r>
          </w:p>
        </w:tc>
      </w:tr>
      <w:tr w:rsidR="00254B20" w:rsidRPr="00384924" w14:paraId="46AD7EC7" w14:textId="77777777" w:rsidTr="008E7D65">
        <w:trPr>
          <w:cantSplit/>
          <w:trHeight w:val="70"/>
          <w:jc w:val="center"/>
        </w:trPr>
        <w:tc>
          <w:tcPr>
            <w:tcW w:w="1838" w:type="dxa"/>
            <w:vAlign w:val="center"/>
          </w:tcPr>
          <w:p w14:paraId="5B6425B8" w14:textId="77777777" w:rsidR="00254B20" w:rsidRPr="00384924" w:rsidRDefault="00A67928" w:rsidP="008E7D65">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2C07EA1F" w14:textId="77777777" w:rsidR="00254B20" w:rsidRPr="00384924" w:rsidRDefault="00254B20" w:rsidP="008E7D65">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254B20" w:rsidRPr="00384924" w14:paraId="7E9D5AD2" w14:textId="77777777" w:rsidTr="008E7D65">
        <w:trPr>
          <w:cantSplit/>
          <w:trHeight w:val="70"/>
          <w:jc w:val="center"/>
        </w:trPr>
        <w:tc>
          <w:tcPr>
            <w:tcW w:w="1838" w:type="dxa"/>
            <w:vAlign w:val="center"/>
          </w:tcPr>
          <w:p w14:paraId="08E57821" w14:textId="77777777" w:rsidR="00254B20" w:rsidRDefault="00A67928" w:rsidP="008E7D65">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663E49AD" w14:textId="77777777" w:rsidR="00254B20" w:rsidRPr="00F42936" w:rsidRDefault="00254B20" w:rsidP="008E7D65">
            <w:pPr>
              <w:pStyle w:val="TAC"/>
              <w:rPr>
                <w:rFonts w:eastAsia="?? ??" w:cs="v5.0.0"/>
                <w:highlight w:val="yellow"/>
                <w:lang w:eastAsia="ja-JP"/>
              </w:rPr>
            </w:pPr>
            <w:r w:rsidRPr="00F42936">
              <w:rPr>
                <w:rFonts w:eastAsia="?? ??" w:cs="v5.0.0"/>
                <w:highlight w:val="yellow"/>
                <w:lang w:eastAsia="ja-JP"/>
              </w:rPr>
              <w:t>[5m]</w:t>
            </w:r>
          </w:p>
        </w:tc>
      </w:tr>
      <w:tr w:rsidR="00254B20" w:rsidRPr="00384924" w14:paraId="6EA87F12" w14:textId="77777777" w:rsidTr="008E7D65">
        <w:trPr>
          <w:cantSplit/>
          <w:trHeight w:val="70"/>
          <w:jc w:val="center"/>
        </w:trPr>
        <w:tc>
          <w:tcPr>
            <w:tcW w:w="1838" w:type="dxa"/>
            <w:vAlign w:val="center"/>
          </w:tcPr>
          <w:p w14:paraId="75B2167C" w14:textId="77777777" w:rsidR="00254B20" w:rsidRPr="00384924" w:rsidRDefault="00A67928" w:rsidP="008E7D65">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4C1577FA" w14:textId="77777777" w:rsidR="00254B20" w:rsidRPr="00F42936" w:rsidRDefault="00254B20" w:rsidP="008E7D65">
            <w:pPr>
              <w:pStyle w:val="TAC"/>
              <w:rPr>
                <w:rFonts w:eastAsia="?? ??" w:cs="v5.0.0"/>
                <w:highlight w:val="yellow"/>
                <w:lang w:eastAsia="ja-JP"/>
              </w:rPr>
            </w:pPr>
            <w:r w:rsidRPr="00F42936">
              <w:rPr>
                <w:rFonts w:eastAsia="?? ??" w:cs="v5.0.0"/>
                <w:highlight w:val="yellow"/>
                <w:lang w:eastAsia="ja-JP"/>
              </w:rPr>
              <w:t>1 m</w:t>
            </w:r>
          </w:p>
        </w:tc>
      </w:tr>
      <w:tr w:rsidR="00254B20" w:rsidRPr="00384924" w14:paraId="0AD01B95" w14:textId="77777777" w:rsidTr="008E7D65">
        <w:trPr>
          <w:cantSplit/>
          <w:trHeight w:val="70"/>
          <w:jc w:val="center"/>
        </w:trPr>
        <w:tc>
          <w:tcPr>
            <w:tcW w:w="1838" w:type="dxa"/>
            <w:vAlign w:val="center"/>
          </w:tcPr>
          <w:p w14:paraId="511FB9CB" w14:textId="77777777" w:rsidR="00254B20" w:rsidRPr="00384924" w:rsidRDefault="00254B20" w:rsidP="008E7D65">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49277C15" w14:textId="77777777" w:rsidR="00254B20" w:rsidRPr="00384924" w:rsidRDefault="00254B20" w:rsidP="008E7D65">
            <w:pPr>
              <w:pStyle w:val="TAC"/>
              <w:rPr>
                <w:rFonts w:eastAsia="?? ??" w:cs="v5.0.0"/>
                <w:lang w:eastAsia="ja-JP"/>
              </w:rPr>
            </w:pPr>
            <w:r>
              <w:rPr>
                <w:rFonts w:eastAsia="?? ??" w:cs="v5.0.0"/>
                <w:lang w:eastAsia="ja-JP"/>
              </w:rPr>
              <w:t>3</w:t>
            </w:r>
            <w:r w:rsidRPr="00384924">
              <w:rPr>
                <w:rFonts w:eastAsia="?? ??" w:cs="v5.0.0"/>
                <w:lang w:eastAsia="ja-JP"/>
              </w:rPr>
              <w:t>50 km/h</w:t>
            </w:r>
          </w:p>
        </w:tc>
      </w:tr>
      <w:tr w:rsidR="00254B20" w:rsidRPr="00384924" w14:paraId="6E329089" w14:textId="77777777" w:rsidTr="008E7D65">
        <w:trPr>
          <w:cantSplit/>
          <w:trHeight w:val="70"/>
          <w:jc w:val="center"/>
        </w:trPr>
        <w:tc>
          <w:tcPr>
            <w:tcW w:w="1838" w:type="dxa"/>
            <w:vAlign w:val="center"/>
          </w:tcPr>
          <w:p w14:paraId="6CBED075" w14:textId="77777777" w:rsidR="00254B20" w:rsidRPr="00384924" w:rsidRDefault="00A67928" w:rsidP="008E7D65">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6F501495" w14:textId="77777777" w:rsidR="00254B20" w:rsidRPr="00384924" w:rsidRDefault="00254B20" w:rsidP="008E7D65">
            <w:pPr>
              <w:pStyle w:val="TAC"/>
              <w:rPr>
                <w:rFonts w:eastAsia="?? ??" w:cs="v5.0.0"/>
                <w:lang w:eastAsia="ja-JP"/>
              </w:rPr>
            </w:pPr>
            <w:r w:rsidRPr="00857E5F">
              <w:rPr>
                <w:rFonts w:cs="v5.0.0"/>
                <w:lang w:eastAsia="zh-CN"/>
              </w:rPr>
              <w:t>9722</w:t>
            </w:r>
            <w:r>
              <w:rPr>
                <w:rFonts w:cs="v5.0.0"/>
                <w:lang w:eastAsia="zh-CN"/>
              </w:rPr>
              <w:t xml:space="preserve"> Hz</w:t>
            </w:r>
          </w:p>
        </w:tc>
      </w:tr>
    </w:tbl>
    <w:p w14:paraId="454857A4" w14:textId="0356F8D6" w:rsidR="00060E5B" w:rsidRDefault="00060E5B" w:rsidP="00837A85">
      <w:pPr>
        <w:jc w:val="both"/>
        <w:rPr>
          <w:b/>
          <w:lang w:eastAsia="zh-CN"/>
        </w:rPr>
      </w:pPr>
    </w:p>
    <w:p w14:paraId="39D7C3EE" w14:textId="77777777" w:rsidR="00254B20" w:rsidRDefault="00254B20" w:rsidP="00254B20">
      <w:pPr>
        <w:jc w:val="both"/>
        <w:rPr>
          <w:b/>
          <w:lang w:eastAsia="zh-CN"/>
        </w:rPr>
      </w:pPr>
      <w:r>
        <w:rPr>
          <w:b/>
          <w:lang w:eastAsia="zh-CN"/>
        </w:rPr>
        <w:t xml:space="preserve">Bi-directional scenario </w:t>
      </w:r>
    </w:p>
    <w:p w14:paraId="3AB8FAC1" w14:textId="77777777" w:rsidR="00254B20" w:rsidRPr="00146CB6" w:rsidRDefault="00A67928" w:rsidP="00254B20">
      <w:pPr>
        <w:pStyle w:val="EQ"/>
      </w:pPr>
      <m:oMathPara>
        <m:oMath>
          <m:func>
            <m:funcPr>
              <m:ctrlPr>
                <w:rPr>
                  <w:rFonts w:ascii="Cambria Math" w:hAnsi="Cambria Math"/>
                </w:rPr>
              </m:ctrlPr>
            </m:funcPr>
            <m:fName>
              <m:r>
                <w:rPr>
                  <w:rFonts w:ascii="Cambria Math" w:hAnsi="Cambria Math"/>
                  <w:lang w:eastAsia="zh-CN"/>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657887EA" w14:textId="77777777" w:rsidR="00254B20" w:rsidRPr="00F54276" w:rsidRDefault="00A67928" w:rsidP="00254B20">
      <w:pPr>
        <w:pStyle w:val="EQ"/>
        <w:jc w:val="center"/>
      </w:pPr>
      <m:oMathPara>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r>
            <m:rPr>
              <m:sty m:val="p"/>
            </m:rPr>
            <w:rPr>
              <w:rFonts w:ascii="Cambria Math" w:hAnsi="Cambria Math"/>
            </w:rPr>
            <w:br/>
          </m:r>
        </m:oMath>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254B20" w:rsidRPr="00CF7AEA" w14:paraId="748FC7F9" w14:textId="77777777" w:rsidTr="008E7D65">
        <w:trPr>
          <w:trHeight w:val="240"/>
          <w:jc w:val="center"/>
        </w:trPr>
        <w:tc>
          <w:tcPr>
            <w:tcW w:w="1838" w:type="dxa"/>
            <w:vMerge w:val="restart"/>
            <w:vAlign w:val="center"/>
          </w:tcPr>
          <w:p w14:paraId="5C0318FD" w14:textId="77777777" w:rsidR="00254B20" w:rsidRPr="00CF7AEA" w:rsidRDefault="00254B20" w:rsidP="008E7D65">
            <w:pPr>
              <w:pStyle w:val="TAH"/>
              <w:rPr>
                <w:rFonts w:eastAsia="?? ??"/>
                <w:lang w:eastAsia="ja-JP"/>
              </w:rPr>
            </w:pPr>
            <w:r w:rsidRPr="00CF7AEA">
              <w:rPr>
                <w:rFonts w:eastAsia="?? ??"/>
                <w:lang w:eastAsia="ja-JP"/>
              </w:rPr>
              <w:t>Parameter</w:t>
            </w:r>
          </w:p>
        </w:tc>
        <w:tc>
          <w:tcPr>
            <w:tcW w:w="2835" w:type="dxa"/>
            <w:tcBorders>
              <w:bottom w:val="nil"/>
            </w:tcBorders>
            <w:vAlign w:val="center"/>
          </w:tcPr>
          <w:p w14:paraId="7DE27AD9" w14:textId="77777777" w:rsidR="00254B20" w:rsidRPr="00CF7AEA" w:rsidRDefault="00254B20" w:rsidP="008E7D65">
            <w:pPr>
              <w:pStyle w:val="TAH"/>
              <w:rPr>
                <w:rFonts w:eastAsia="?? ??"/>
                <w:lang w:eastAsia="ja-JP"/>
              </w:rPr>
            </w:pPr>
            <w:r w:rsidRPr="00CF7AEA">
              <w:rPr>
                <w:lang w:eastAsia="ja-JP"/>
              </w:rPr>
              <w:t>Value</w:t>
            </w:r>
          </w:p>
        </w:tc>
      </w:tr>
      <w:tr w:rsidR="00254B20" w:rsidRPr="00CF7AEA" w14:paraId="6B0B31AB" w14:textId="77777777" w:rsidTr="008E7D65">
        <w:trPr>
          <w:trHeight w:val="240"/>
          <w:jc w:val="center"/>
        </w:trPr>
        <w:tc>
          <w:tcPr>
            <w:tcW w:w="1838" w:type="dxa"/>
            <w:vMerge/>
            <w:tcBorders>
              <w:bottom w:val="nil"/>
            </w:tcBorders>
            <w:vAlign w:val="center"/>
          </w:tcPr>
          <w:p w14:paraId="4AF78016" w14:textId="77777777" w:rsidR="00254B20" w:rsidRPr="00CF7AEA" w:rsidRDefault="00254B20" w:rsidP="008E7D65">
            <w:pPr>
              <w:pStyle w:val="TAH"/>
              <w:rPr>
                <w:rFonts w:eastAsia="?? ??"/>
                <w:lang w:eastAsia="ja-JP"/>
              </w:rPr>
            </w:pPr>
          </w:p>
        </w:tc>
        <w:tc>
          <w:tcPr>
            <w:tcW w:w="2835" w:type="dxa"/>
            <w:tcBorders>
              <w:bottom w:val="nil"/>
            </w:tcBorders>
            <w:vAlign w:val="center"/>
          </w:tcPr>
          <w:p w14:paraId="13F9A3BC" w14:textId="77777777" w:rsidR="00254B20" w:rsidRPr="00CF7AEA" w:rsidRDefault="00254B20" w:rsidP="008E7D65">
            <w:pPr>
              <w:pStyle w:val="TAH"/>
              <w:rPr>
                <w:lang w:eastAsia="ja-JP"/>
              </w:rPr>
            </w:pPr>
            <w:r>
              <w:rPr>
                <w:lang w:eastAsia="ja-JP"/>
              </w:rPr>
              <w:t>TBD</w:t>
            </w:r>
          </w:p>
        </w:tc>
      </w:tr>
      <w:tr w:rsidR="00254B20" w:rsidRPr="00CF7AEA" w14:paraId="4468B622" w14:textId="77777777" w:rsidTr="008E7D65">
        <w:trPr>
          <w:cantSplit/>
          <w:trHeight w:val="70"/>
          <w:jc w:val="center"/>
        </w:trPr>
        <w:tc>
          <w:tcPr>
            <w:tcW w:w="1838" w:type="dxa"/>
            <w:vAlign w:val="center"/>
          </w:tcPr>
          <w:p w14:paraId="277D6D2D" w14:textId="77777777" w:rsidR="00254B20" w:rsidRPr="00CF7AEA" w:rsidRDefault="00254B20" w:rsidP="008E7D65">
            <w:pPr>
              <w:pStyle w:val="TAC"/>
              <w:rPr>
                <w:rFonts w:cs="v5.0.0"/>
                <w:lang w:eastAsia="ja-JP"/>
              </w:rPr>
            </w:pPr>
            <w:r w:rsidRPr="00CF7AEA">
              <w:rPr>
                <w:rFonts w:cs="Arial"/>
                <w:position w:val="-10"/>
                <w:lang w:eastAsia="ja-JP"/>
              </w:rPr>
              <w:object w:dxaOrig="300" w:dyaOrig="320" w14:anchorId="2F50AC95">
                <v:shape id="_x0000_i1029" type="#_x0000_t75" style="width:22.15pt;height:21.05pt" o:ole="">
                  <v:imagedata r:id="rId8" o:title=""/>
                </v:shape>
                <o:OLEObject Type="Embed" ProgID="Equation.3" ShapeID="_x0000_i1029" DrawAspect="Content" ObjectID="_1745661442" r:id="rId16"/>
              </w:object>
            </w:r>
          </w:p>
        </w:tc>
        <w:tc>
          <w:tcPr>
            <w:tcW w:w="2835" w:type="dxa"/>
            <w:vAlign w:val="center"/>
          </w:tcPr>
          <w:p w14:paraId="11D21B29" w14:textId="77777777" w:rsidR="00254B20" w:rsidRPr="00CF7AEA" w:rsidRDefault="00254B20" w:rsidP="008E7D65">
            <w:pPr>
              <w:pStyle w:val="TAC"/>
              <w:rPr>
                <w:rFonts w:eastAsia="?? ??" w:cs="v5.0.0"/>
                <w:lang w:eastAsia="ja-JP"/>
              </w:rPr>
            </w:pPr>
            <w:r>
              <w:rPr>
                <w:rFonts w:cs="v5.0.0"/>
                <w:lang w:eastAsia="zh-CN"/>
              </w:rPr>
              <w:t>700</w:t>
            </w:r>
            <w:r w:rsidRPr="00CF7AEA">
              <w:rPr>
                <w:rFonts w:eastAsia="?? ??" w:cs="v5.0.0"/>
                <w:lang w:eastAsia="ja-JP"/>
              </w:rPr>
              <w:t xml:space="preserve"> m</w:t>
            </w:r>
          </w:p>
        </w:tc>
      </w:tr>
      <w:tr w:rsidR="00254B20" w:rsidRPr="00CF7AEA" w14:paraId="60017067" w14:textId="77777777" w:rsidTr="008E7D65">
        <w:trPr>
          <w:cantSplit/>
          <w:trHeight w:val="70"/>
          <w:jc w:val="center"/>
        </w:trPr>
        <w:tc>
          <w:tcPr>
            <w:tcW w:w="1838" w:type="dxa"/>
            <w:vAlign w:val="center"/>
          </w:tcPr>
          <w:p w14:paraId="001FFFB6" w14:textId="77777777" w:rsidR="00254B20" w:rsidRPr="00CF7AEA" w:rsidRDefault="00254B20" w:rsidP="008E7D65">
            <w:pPr>
              <w:pStyle w:val="TAC"/>
              <w:rPr>
                <w:rFonts w:cs="Arial"/>
                <w:lang w:eastAsia="ja-JP"/>
              </w:rPr>
            </w:pPr>
            <w:r w:rsidRPr="00CF7AEA">
              <w:rPr>
                <w:rFonts w:cs="Arial"/>
                <w:position w:val="-10"/>
                <w:lang w:eastAsia="ja-JP"/>
              </w:rPr>
              <w:object w:dxaOrig="460" w:dyaOrig="300" w14:anchorId="44F9973C">
                <v:shape id="_x0000_i1030" type="#_x0000_t75" style="width:27.15pt;height:14.95pt" o:ole="">
                  <v:imagedata r:id="rId10" o:title=""/>
                </v:shape>
                <o:OLEObject Type="Embed" ProgID="Equation.3" ShapeID="_x0000_i1030" DrawAspect="Content" ObjectID="_1745661443" r:id="rId17"/>
              </w:object>
            </w:r>
          </w:p>
        </w:tc>
        <w:tc>
          <w:tcPr>
            <w:tcW w:w="2835" w:type="dxa"/>
            <w:vAlign w:val="center"/>
          </w:tcPr>
          <w:p w14:paraId="66A195EC" w14:textId="77777777" w:rsidR="00254B20" w:rsidRPr="00CF7AEA" w:rsidRDefault="00254B20" w:rsidP="008E7D65">
            <w:pPr>
              <w:pStyle w:val="TAC"/>
              <w:rPr>
                <w:rFonts w:eastAsia="?? ??" w:cs="v5.0.0"/>
                <w:lang w:eastAsia="ja-JP"/>
              </w:rPr>
            </w:pPr>
            <w:r w:rsidRPr="00F42936">
              <w:rPr>
                <w:rFonts w:eastAsia="?? ??" w:cs="v5.0.0"/>
                <w:highlight w:val="yellow"/>
                <w:lang w:eastAsia="ja-JP"/>
              </w:rPr>
              <w:t>1 m</w:t>
            </w:r>
          </w:p>
        </w:tc>
      </w:tr>
      <w:tr w:rsidR="00254B20" w:rsidRPr="00CF7AEA" w14:paraId="762AD9F5" w14:textId="77777777" w:rsidTr="008E7D65">
        <w:trPr>
          <w:cantSplit/>
          <w:trHeight w:val="70"/>
          <w:jc w:val="center"/>
        </w:trPr>
        <w:tc>
          <w:tcPr>
            <w:tcW w:w="1838" w:type="dxa"/>
            <w:vAlign w:val="center"/>
          </w:tcPr>
          <w:p w14:paraId="3241F656" w14:textId="77777777" w:rsidR="00254B20" w:rsidRPr="00CF7AEA" w:rsidRDefault="00254B20" w:rsidP="008E7D65">
            <w:pPr>
              <w:pStyle w:val="TAC"/>
              <w:rPr>
                <w:rFonts w:cs="Arial"/>
                <w:lang w:eastAsia="ja-JP"/>
              </w:rPr>
            </w:pPr>
            <w:r w:rsidRPr="00CF7AEA">
              <w:rPr>
                <w:rFonts w:cs="Arial"/>
                <w:snapToGrid w:val="0"/>
                <w:position w:val="-6"/>
                <w:szCs w:val="21"/>
                <w:lang w:eastAsia="ja-JP"/>
              </w:rPr>
              <w:object w:dxaOrig="160" w:dyaOrig="200" w14:anchorId="362BC119">
                <v:shape id="_x0000_i1031" type="#_x0000_t75" style="width:8.3pt;height:14.95pt" o:ole="">
                  <v:imagedata r:id="rId12" o:title=""/>
                </v:shape>
                <o:OLEObject Type="Embed" ProgID="Equation.3" ShapeID="_x0000_i1031" DrawAspect="Content" ObjectID="_1745661444" r:id="rId18"/>
              </w:object>
            </w:r>
          </w:p>
        </w:tc>
        <w:tc>
          <w:tcPr>
            <w:tcW w:w="2835" w:type="dxa"/>
            <w:vAlign w:val="center"/>
          </w:tcPr>
          <w:p w14:paraId="27940FB2" w14:textId="77777777" w:rsidR="00254B20" w:rsidRPr="00CF7AEA" w:rsidRDefault="00254B20" w:rsidP="008E7D65">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254B20" w:rsidRPr="00CF7AEA" w14:paraId="7CC6DD9F" w14:textId="77777777" w:rsidTr="008E7D65">
        <w:trPr>
          <w:cantSplit/>
          <w:trHeight w:val="70"/>
          <w:jc w:val="center"/>
        </w:trPr>
        <w:tc>
          <w:tcPr>
            <w:tcW w:w="1838" w:type="dxa"/>
            <w:vAlign w:val="center"/>
          </w:tcPr>
          <w:p w14:paraId="64F871FB" w14:textId="77777777" w:rsidR="00254B20" w:rsidRPr="00CF7AEA" w:rsidRDefault="00254B20" w:rsidP="008E7D65">
            <w:pPr>
              <w:pStyle w:val="TAC"/>
              <w:rPr>
                <w:rFonts w:cs="Arial"/>
                <w:lang w:eastAsia="ja-JP"/>
              </w:rPr>
            </w:pPr>
            <w:r w:rsidRPr="00CF7AEA">
              <w:rPr>
                <w:rFonts w:cs="Arial"/>
                <w:snapToGrid w:val="0"/>
                <w:position w:val="-10"/>
                <w:szCs w:val="21"/>
                <w:lang w:eastAsia="ja-JP"/>
              </w:rPr>
              <w:object w:dxaOrig="279" w:dyaOrig="300" w14:anchorId="479BAFED">
                <v:shape id="_x0000_i1032" type="#_x0000_t75" style="width:14.95pt;height:22.15pt" o:ole="">
                  <v:imagedata r:id="rId14" o:title=""/>
                </v:shape>
                <o:OLEObject Type="Embed" ProgID="Equation.3" ShapeID="_x0000_i1032" DrawAspect="Content" ObjectID="_1745661445" r:id="rId19"/>
              </w:object>
            </w:r>
          </w:p>
        </w:tc>
        <w:tc>
          <w:tcPr>
            <w:tcW w:w="2835" w:type="dxa"/>
            <w:vAlign w:val="center"/>
          </w:tcPr>
          <w:p w14:paraId="2A398C44" w14:textId="77777777" w:rsidR="00254B20" w:rsidRPr="00CF7AEA" w:rsidRDefault="00254B20" w:rsidP="008E7D65">
            <w:pPr>
              <w:pStyle w:val="TAC"/>
              <w:rPr>
                <w:rFonts w:eastAsia="?? ??" w:cs="v5.0.0"/>
                <w:lang w:eastAsia="ja-JP"/>
              </w:rPr>
            </w:pPr>
            <w:r w:rsidRPr="00857E5F">
              <w:rPr>
                <w:rFonts w:cs="v5.0.0"/>
                <w:lang w:eastAsia="zh-CN"/>
              </w:rPr>
              <w:t>9722</w:t>
            </w:r>
            <w:r>
              <w:rPr>
                <w:rFonts w:cs="v5.0.0"/>
                <w:lang w:eastAsia="zh-CN"/>
              </w:rPr>
              <w:t xml:space="preserve"> Hz</w:t>
            </w:r>
          </w:p>
        </w:tc>
      </w:tr>
    </w:tbl>
    <w:p w14:paraId="7431238E" w14:textId="77777777" w:rsidR="00254B20" w:rsidRDefault="00254B20" w:rsidP="00254B20">
      <w:pPr>
        <w:jc w:val="both"/>
        <w:rPr>
          <w:lang w:eastAsia="zh-CN"/>
        </w:rPr>
      </w:pPr>
    </w:p>
    <w:p w14:paraId="3A94DD72" w14:textId="77777777" w:rsidR="00060E5B" w:rsidRDefault="00060E5B" w:rsidP="00837A85">
      <w:pPr>
        <w:jc w:val="both"/>
        <w:rPr>
          <w:b/>
          <w:lang w:eastAsia="zh-CN"/>
        </w:rPr>
      </w:pPr>
    </w:p>
    <w:p w14:paraId="2BA3D384" w14:textId="3A7CDAC7" w:rsidR="00060E5B" w:rsidRDefault="00060E5B" w:rsidP="00060E5B">
      <w:pPr>
        <w:jc w:val="both"/>
        <w:rPr>
          <w:b/>
          <w:lang w:eastAsia="zh-CN"/>
        </w:rPr>
      </w:pPr>
      <w:proofErr w:type="spellStart"/>
      <w:r>
        <w:rPr>
          <w:b/>
          <w:lang w:eastAsia="zh-CN"/>
        </w:rPr>
        <w:t>Ds_offset</w:t>
      </w:r>
      <w:proofErr w:type="spellEnd"/>
      <w:r>
        <w:rPr>
          <w:b/>
          <w:lang w:eastAsia="zh-CN"/>
        </w:rPr>
        <w:t xml:space="preserve"> </w:t>
      </w:r>
    </w:p>
    <w:p w14:paraId="365718E5" w14:textId="1E6E31AD" w:rsidR="00060E5B" w:rsidRDefault="00060E5B" w:rsidP="00060E5B">
      <w:pPr>
        <w:jc w:val="both"/>
        <w:rPr>
          <w:lang w:eastAsia="zh-CN"/>
        </w:rPr>
      </w:pPr>
      <w:r>
        <w:rPr>
          <w:lang w:eastAsia="zh-CN"/>
        </w:rPr>
        <w:t xml:space="preserve">Regarding the </w:t>
      </w:r>
      <w:proofErr w:type="spellStart"/>
      <w:r>
        <w:rPr>
          <w:lang w:eastAsia="zh-CN"/>
        </w:rPr>
        <w:t>Ds_offset</w:t>
      </w:r>
      <w:proofErr w:type="spellEnd"/>
      <w:r>
        <w:rPr>
          <w:lang w:eastAsia="zh-CN"/>
        </w:rPr>
        <w:t xml:space="preserve"> in Uni-directional scenario, with small value of </w:t>
      </w:r>
      <w:proofErr w:type="spellStart"/>
      <w:r>
        <w:rPr>
          <w:lang w:eastAsia="zh-CN"/>
        </w:rPr>
        <w:t>Dmin</w:t>
      </w:r>
      <w:proofErr w:type="spellEnd"/>
      <w:r>
        <w:rPr>
          <w:lang w:eastAsia="zh-CN"/>
        </w:rPr>
        <w:t xml:space="preserve">, it is expected to have small value of </w:t>
      </w:r>
      <w:proofErr w:type="spellStart"/>
      <w:r>
        <w:rPr>
          <w:lang w:eastAsia="zh-CN"/>
        </w:rPr>
        <w:t>Ds_offset</w:t>
      </w:r>
      <w:proofErr w:type="spellEnd"/>
      <w:r>
        <w:rPr>
          <w:lang w:eastAsia="zh-CN"/>
        </w:rPr>
        <w:t xml:space="preserve"> compared in the open space scenario.</w:t>
      </w:r>
      <w:r w:rsidR="00566731">
        <w:rPr>
          <w:lang w:eastAsia="zh-CN"/>
        </w:rPr>
        <w:t xml:space="preserve"> Therefore, we are open to </w:t>
      </w:r>
      <w:r w:rsidR="00254B20">
        <w:rPr>
          <w:lang w:eastAsia="zh-CN"/>
        </w:rPr>
        <w:t>discuss</w:t>
      </w:r>
      <w:r w:rsidR="00566731">
        <w:rPr>
          <w:lang w:eastAsia="zh-CN"/>
        </w:rPr>
        <w:t xml:space="preserve"> the value </w:t>
      </w:r>
      <w:proofErr w:type="spellStart"/>
      <w:r w:rsidR="00566731">
        <w:rPr>
          <w:lang w:eastAsia="zh-CN"/>
        </w:rPr>
        <w:t>Ds_offset</w:t>
      </w:r>
      <w:proofErr w:type="spellEnd"/>
      <w:r w:rsidR="00566731">
        <w:rPr>
          <w:lang w:eastAsia="zh-CN"/>
        </w:rPr>
        <w:t xml:space="preserve">, the value of </w:t>
      </w:r>
      <w:proofErr w:type="spellStart"/>
      <w:r w:rsidR="00566731">
        <w:rPr>
          <w:lang w:eastAsia="zh-CN"/>
        </w:rPr>
        <w:t>Ds_offset</w:t>
      </w:r>
      <w:proofErr w:type="spellEnd"/>
      <w:r w:rsidR="00566731">
        <w:rPr>
          <w:lang w:eastAsia="zh-CN"/>
        </w:rPr>
        <w:t xml:space="preserve"> as 5m proposed by companies can be accepted for us.</w:t>
      </w:r>
    </w:p>
    <w:p w14:paraId="038D3D1D" w14:textId="70ED8195" w:rsidR="00F13888" w:rsidRPr="00254B20" w:rsidRDefault="00566731" w:rsidP="00A8641F">
      <w:pPr>
        <w:jc w:val="both"/>
        <w:rPr>
          <w:b/>
          <w:lang w:eastAsia="zh-CN"/>
        </w:rPr>
      </w:pPr>
      <w:r>
        <w:rPr>
          <w:b/>
          <w:lang w:eastAsia="zh-CN"/>
        </w:rPr>
        <w:t xml:space="preserve">Proposal </w:t>
      </w:r>
      <w:r w:rsidR="007D1582">
        <w:rPr>
          <w:b/>
          <w:lang w:eastAsia="zh-CN"/>
        </w:rPr>
        <w:t>6</w:t>
      </w:r>
      <w:r>
        <w:rPr>
          <w:b/>
          <w:lang w:eastAsia="zh-CN"/>
        </w:rPr>
        <w:t>:</w:t>
      </w:r>
      <w:r w:rsidR="00F54276">
        <w:rPr>
          <w:b/>
          <w:lang w:eastAsia="zh-CN"/>
        </w:rPr>
        <w:t xml:space="preserve"> The value of </w:t>
      </w:r>
      <w:proofErr w:type="spellStart"/>
      <w:r w:rsidR="00F54276">
        <w:rPr>
          <w:b/>
          <w:lang w:eastAsia="zh-CN"/>
        </w:rPr>
        <w:t>Ds_offset</w:t>
      </w:r>
      <w:proofErr w:type="spellEnd"/>
      <w:r w:rsidR="00F54276">
        <w:rPr>
          <w:b/>
          <w:lang w:eastAsia="zh-CN"/>
        </w:rPr>
        <w:t xml:space="preserve"> as [5]m can be </w:t>
      </w:r>
      <w:r w:rsidR="00254B20">
        <w:rPr>
          <w:b/>
          <w:lang w:eastAsia="zh-CN"/>
        </w:rPr>
        <w:t>considered for channel model of Uni-directional scenario in Tunnel scenario.</w:t>
      </w:r>
    </w:p>
    <w:p w14:paraId="4B1D8C67" w14:textId="7E174887" w:rsidR="00960BBD" w:rsidRPr="00960BBD" w:rsidRDefault="00A8641F" w:rsidP="00960BBD">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254B20">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sidR="008863A0">
        <w:rPr>
          <w:rFonts w:ascii="Arial" w:eastAsia="MS Mincho" w:hAnsi="Arial" w:cs="Times New Roman"/>
          <w:sz w:val="32"/>
          <w:szCs w:val="20"/>
          <w:lang w:eastAsia="ja-JP"/>
        </w:rPr>
        <w:t xml:space="preserve">Channel Model for </w:t>
      </w:r>
      <w:r w:rsidR="005977A3">
        <w:rPr>
          <w:rFonts w:ascii="Arial" w:eastAsia="MS Mincho" w:hAnsi="Arial" w:cs="Times New Roman"/>
          <w:sz w:val="32"/>
          <w:szCs w:val="20"/>
          <w:lang w:eastAsia="ja-JP"/>
        </w:rPr>
        <w:t>BS demodulation in tunnel scenario</w:t>
      </w:r>
    </w:p>
    <w:p w14:paraId="124F1DB2" w14:textId="77777777" w:rsidR="000B7AD5" w:rsidRDefault="000B7AD5" w:rsidP="000B7AD5">
      <w:pPr>
        <w:jc w:val="both"/>
        <w:rPr>
          <w:lang w:eastAsia="zh-CN"/>
        </w:rPr>
      </w:pPr>
      <w:r w:rsidRPr="004E0A11">
        <w:rPr>
          <w:lang w:eastAsia="zh-CN"/>
        </w:rPr>
        <w:t xml:space="preserve">Different with downlink, regardless the deployment or transmission scheme, only single tap is available for each RRH, since there is no multiple RRH combination assumption. </w:t>
      </w:r>
    </w:p>
    <w:p w14:paraId="5322AAB2" w14:textId="1C45ADD6" w:rsidR="00BC7127" w:rsidRDefault="0059259E" w:rsidP="00BC7127">
      <w:pPr>
        <w:jc w:val="both"/>
        <w:rPr>
          <w:lang w:eastAsia="zh-CN"/>
        </w:rPr>
      </w:pPr>
      <w:r>
        <w:rPr>
          <w:lang w:eastAsia="zh-CN"/>
        </w:rPr>
        <w:t>In FR1 HST, both open space and tunnel space channel model were introduced with single tap channel</w:t>
      </w:r>
      <w:r>
        <w:rPr>
          <w:rFonts w:hint="eastAsia"/>
          <w:lang w:eastAsia="zh-CN"/>
        </w:rPr>
        <w:t xml:space="preserve"> </w:t>
      </w:r>
      <w:r>
        <w:rPr>
          <w:lang w:eastAsia="zh-CN"/>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C7127" w:rsidRPr="002530B4" w14:paraId="724EB6A0" w14:textId="77777777" w:rsidTr="00743C87">
        <w:tc>
          <w:tcPr>
            <w:tcW w:w="9847" w:type="dxa"/>
            <w:shd w:val="clear" w:color="auto" w:fill="auto"/>
          </w:tcPr>
          <w:p w14:paraId="0A2F85EB" w14:textId="77777777" w:rsidR="00BC7127" w:rsidRDefault="00BC7127" w:rsidP="00BC7127">
            <w:pPr>
              <w:jc w:val="center"/>
            </w:pPr>
            <w:r w:rsidRPr="00F95B02">
              <w:rPr>
                <w:position w:val="-36"/>
              </w:rPr>
              <w:object w:dxaOrig="2680" w:dyaOrig="700" w14:anchorId="4E14EDF6">
                <v:shape id="_x0000_i1033" type="#_x0000_t75" style="width:158.95pt;height:46.5pt" o:ole="">
                  <v:imagedata r:id="rId20" o:title=""/>
                </v:shape>
                <o:OLEObject Type="Embed" ProgID="Equation.3" ShapeID="_x0000_i1033" DrawAspect="Content" ObjectID="_1745661446" r:id="rId21"/>
              </w:object>
            </w:r>
            <w:r w:rsidRPr="00F95B02">
              <w:t xml:space="preserve">, </w:t>
            </w:r>
            <w:r w:rsidRPr="00F95B02">
              <w:rPr>
                <w:position w:val="-10"/>
              </w:rPr>
              <w:object w:dxaOrig="1080" w:dyaOrig="300" w14:anchorId="13F9D6A7">
                <v:shape id="_x0000_i1034" type="#_x0000_t75" style="width:61.5pt;height:21.05pt" o:ole="">
                  <v:imagedata r:id="rId22" o:title=""/>
                </v:shape>
                <o:OLEObject Type="Embed" ProgID="Equation.3" ShapeID="_x0000_i1034" DrawAspect="Content" ObjectID="_1745661447" r:id="rId23"/>
              </w:object>
            </w:r>
            <w:r w:rsidRPr="00F95B02">
              <w:tab/>
            </w:r>
          </w:p>
          <w:p w14:paraId="5C314AE8" w14:textId="77777777" w:rsidR="00BC7127" w:rsidRPr="00F95B02" w:rsidRDefault="00BC7127" w:rsidP="00BC7127">
            <w:pPr>
              <w:jc w:val="center"/>
              <w:rPr>
                <w:lang w:eastAsia="zh-CN"/>
              </w:rPr>
            </w:pPr>
            <w:r w:rsidRPr="00F95B02">
              <w:rPr>
                <w:position w:val="-38"/>
              </w:rPr>
              <w:object w:dxaOrig="3340" w:dyaOrig="760" w14:anchorId="72AC87CD">
                <v:shape id="_x0000_i1035" type="#_x0000_t75" style="width:200.5pt;height:46.5pt" o:ole="">
                  <v:imagedata r:id="rId24" o:title=""/>
                </v:shape>
                <o:OLEObject Type="Embed" ProgID="Equation.3" ShapeID="_x0000_i1035" DrawAspect="Content" ObjectID="_1745661448" r:id="rId25"/>
              </w:object>
            </w:r>
            <w:r w:rsidRPr="00F95B02">
              <w:t xml:space="preserve">, </w:t>
            </w:r>
            <w:r w:rsidRPr="00F95B02">
              <w:rPr>
                <w:position w:val="-10"/>
              </w:rPr>
              <w:object w:dxaOrig="1200" w:dyaOrig="279" w14:anchorId="5FE2BA15">
                <v:shape id="_x0000_i1036" type="#_x0000_t75" style="width:93.05pt;height:21.05pt" o:ole="">
                  <v:imagedata r:id="rId26" o:title=""/>
                </v:shape>
                <o:OLEObject Type="Embed" ProgID="Equation.3" ShapeID="_x0000_i1036" DrawAspect="Content" ObjectID="_1745661449" r:id="rId27"/>
              </w:object>
            </w:r>
          </w:p>
          <w:p w14:paraId="474662F2" w14:textId="3840D2E7" w:rsidR="00BC7127" w:rsidRPr="00BC7127" w:rsidRDefault="00BC7127" w:rsidP="00BC7127">
            <w:pPr>
              <w:jc w:val="center"/>
              <w:rPr>
                <w:lang w:eastAsia="zh-CN"/>
              </w:rPr>
            </w:pPr>
            <w:r w:rsidRPr="00F95B02">
              <w:rPr>
                <w:position w:val="-10"/>
              </w:rPr>
              <w:object w:dxaOrig="2060" w:dyaOrig="279" w14:anchorId="1809A627">
                <v:shape id="_x0000_i1037" type="#_x0000_t75" style="width:154.5pt;height:21.05pt" o:ole="">
                  <v:imagedata r:id="rId28" o:title=""/>
                </v:shape>
                <o:OLEObject Type="Embed" ProgID="Equation.3" ShapeID="_x0000_i1037" DrawAspect="Content" ObjectID="_1745661450" r:id="rId29"/>
              </w:object>
            </w:r>
            <w:r w:rsidRPr="00F95B02">
              <w:t xml:space="preserve">, </w:t>
            </w:r>
            <w:r w:rsidRPr="00F95B02">
              <w:rPr>
                <w:position w:val="-12"/>
              </w:rPr>
              <w:object w:dxaOrig="1020" w:dyaOrig="360" w14:anchorId="4537D692">
                <v:shape id="_x0000_i1038" type="#_x0000_t75" style="width:61.5pt;height:21.05pt" o:ole="">
                  <v:imagedata r:id="rId30" o:title=""/>
                </v:shape>
                <o:OLEObject Type="Embed" ProgID="Equation.3" ShapeID="_x0000_i1038" DrawAspect="Content" ObjectID="_1745661451" r:id="rId31"/>
              </w:object>
            </w:r>
          </w:p>
        </w:tc>
      </w:tr>
    </w:tbl>
    <w:p w14:paraId="382AA4D0" w14:textId="77777777" w:rsidR="00BC7127" w:rsidRDefault="00BC7127" w:rsidP="00BC7127">
      <w:pPr>
        <w:jc w:val="both"/>
        <w:rPr>
          <w:lang w:eastAsia="zh-CN"/>
        </w:rPr>
      </w:pPr>
    </w:p>
    <w:p w14:paraId="1569A2DA" w14:textId="78D75935" w:rsidR="0059259E" w:rsidRDefault="00BC7127" w:rsidP="00837A85">
      <w:pPr>
        <w:jc w:val="both"/>
        <w:rPr>
          <w:lang w:eastAsia="zh-CN"/>
        </w:rPr>
      </w:pPr>
      <w:r>
        <w:rPr>
          <w:lang w:eastAsia="zh-CN"/>
        </w:rPr>
        <w:t xml:space="preserve">With different </w:t>
      </w:r>
      <w:proofErr w:type="spellStart"/>
      <w:r>
        <w:rPr>
          <w:lang w:eastAsia="zh-CN"/>
        </w:rPr>
        <w:t>Dmin</w:t>
      </w:r>
      <w:proofErr w:type="spellEnd"/>
      <w:r>
        <w:rPr>
          <w:lang w:eastAsia="zh-CN"/>
        </w:rPr>
        <w:t xml:space="preserve"> as 150ms for open space, and 2 </w:t>
      </w:r>
      <w:proofErr w:type="spellStart"/>
      <w:r>
        <w:rPr>
          <w:lang w:eastAsia="zh-CN"/>
        </w:rPr>
        <w:t>ms</w:t>
      </w:r>
      <w:proofErr w:type="spellEnd"/>
      <w:r>
        <w:rPr>
          <w:lang w:eastAsia="zh-CN"/>
        </w:rPr>
        <w:t xml:space="preserve"> for tunnel scenario</w:t>
      </w:r>
      <w:r w:rsidR="0027551A">
        <w:rPr>
          <w:lang w:eastAsia="zh-CN"/>
        </w:rPr>
        <w:t>.</w:t>
      </w:r>
    </w:p>
    <w:p w14:paraId="43ADF8B6" w14:textId="0D8B3A2A" w:rsidR="00BB1DEF" w:rsidRDefault="00837A85" w:rsidP="00837A85">
      <w:pPr>
        <w:jc w:val="both"/>
        <w:rPr>
          <w:lang w:eastAsia="zh-CN"/>
        </w:rPr>
      </w:pPr>
      <w:r>
        <w:rPr>
          <w:lang w:eastAsia="zh-CN"/>
        </w:rPr>
        <w:t>During Rel-17</w:t>
      </w:r>
      <w:r w:rsidR="0059259E">
        <w:rPr>
          <w:lang w:eastAsia="zh-CN"/>
        </w:rPr>
        <w:t xml:space="preserve"> FR2</w:t>
      </w:r>
      <w:r>
        <w:rPr>
          <w:lang w:eastAsia="zh-CN"/>
        </w:rPr>
        <w:t xml:space="preserve"> </w:t>
      </w:r>
      <w:r w:rsidR="000B7AD5">
        <w:rPr>
          <w:lang w:eastAsia="zh-CN"/>
        </w:rPr>
        <w:t>discussion, different</w:t>
      </w:r>
      <w:r w:rsidR="00566E58">
        <w:rPr>
          <w:lang w:eastAsia="zh-CN"/>
        </w:rPr>
        <w:t xml:space="preserve"> channel model</w:t>
      </w:r>
      <w:r w:rsidR="000B7AD5">
        <w:rPr>
          <w:lang w:eastAsia="zh-CN"/>
        </w:rPr>
        <w:t>s</w:t>
      </w:r>
      <w:r w:rsidR="00566E58">
        <w:rPr>
          <w:lang w:eastAsia="zh-CN"/>
        </w:rPr>
        <w:t xml:space="preserve"> </w:t>
      </w:r>
      <w:r w:rsidR="000B7AD5">
        <w:rPr>
          <w:lang w:eastAsia="zh-CN"/>
        </w:rPr>
        <w:t>with covering Uni-directional and Bi-directional scenario</w:t>
      </w:r>
      <w:r w:rsidR="00BB1DEF">
        <w:rPr>
          <w:lang w:eastAsia="zh-CN"/>
        </w:rPr>
        <w:t xml:space="preserve"> were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1DEF" w:rsidRPr="002530B4" w14:paraId="1DD21E60" w14:textId="77777777" w:rsidTr="00743C87">
        <w:tc>
          <w:tcPr>
            <w:tcW w:w="9847" w:type="dxa"/>
            <w:shd w:val="clear" w:color="auto" w:fill="auto"/>
          </w:tcPr>
          <w:p w14:paraId="64CD32FC" w14:textId="77777777" w:rsidR="00BB1DEF" w:rsidRDefault="00BB1DEF" w:rsidP="00BB1DEF">
            <w:pPr>
              <w:pStyle w:val="ListParagraph"/>
              <w:numPr>
                <w:ilvl w:val="0"/>
                <w:numId w:val="2"/>
              </w:numPr>
              <w:rPr>
                <w:rFonts w:eastAsia="宋体"/>
                <w:lang w:eastAsia="zh-CN"/>
              </w:rPr>
            </w:pPr>
            <w:r>
              <w:rPr>
                <w:rFonts w:eastAsia="宋体"/>
                <w:lang w:eastAsia="zh-CN"/>
              </w:rPr>
              <w:t>Channel Model for Uni-directional RRH deployment</w:t>
            </w:r>
          </w:p>
          <w:p w14:paraId="2F29EBF4" w14:textId="77777777" w:rsidR="00BB1DEF" w:rsidRPr="0098408B" w:rsidRDefault="00BB1DEF" w:rsidP="00743C87">
            <w:pPr>
              <w:pStyle w:val="ListParagraph"/>
              <w:ind w:left="1340"/>
              <w:rPr>
                <w:rFonts w:eastAsia="宋体"/>
                <w:lang w:eastAsia="zh-CN"/>
              </w:rPr>
            </w:pPr>
          </w:p>
          <w:p w14:paraId="764DB386" w14:textId="77777777" w:rsidR="00BB1DEF" w:rsidRPr="00822EEE" w:rsidRDefault="00A67928" w:rsidP="00743C87">
            <w:pPr>
              <w:pStyle w:val="ListParagraph"/>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m:rPr>
                        <m:sty m:val="p"/>
                      </m:rP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m:rPr>
                            <m:sty m:val="p"/>
                          </m:rPr>
                          <w:rPr>
                            <w:rFonts w:ascii="Cambria Math" w:eastAsia="宋体" w:hAnsi="Cambria Math"/>
                            <w:lang w:eastAsia="zh-CN"/>
                          </w:rPr>
                          <m:t>t</m:t>
                        </m:r>
                      </m:e>
                    </m:d>
                  </m:e>
                </m:func>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w:rPr>
                        <w:rFonts w:ascii="Cambria Math" w:eastAsia="宋体" w:hAnsi="Cambria Math"/>
                        <w:lang w:val="en-US" w:eastAsia="zh-CN"/>
                      </w:rPr>
                      <m:t> </m:t>
                    </m:r>
                    <m:r>
                      <m:rPr>
                        <m:sty m:val="bi"/>
                      </m:rPr>
                      <w:rPr>
                        <w:rFonts w:ascii="Cambria Math" w:eastAsia="宋体" w:hAnsi="Cambria Math"/>
                        <w:lang w:val="en-US" w:eastAsia="zh-CN"/>
                      </w:rPr>
                      <m:t>+</m:t>
                    </m:r>
                    <m:sSub>
                      <m:sSubPr>
                        <m:ctrlPr>
                          <w:rPr>
                            <w:rFonts w:ascii="Cambria Math" w:eastAsia="宋体" w:hAnsi="Cambria Math"/>
                            <w:b/>
                            <w:bCs/>
                            <w:i/>
                            <w:iCs/>
                            <w:lang w:val="en-US"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m:rPr>
                                    <m:sty m:val="bi"/>
                                  </m:rPr>
                                  <w:rPr>
                                    <w:rFonts w:ascii="Cambria Math" w:eastAsia="宋体" w:hAnsi="Cambria Math"/>
                                    <w:lang w:val="en-US" w:eastAsia="zh-CN"/>
                                  </w:rPr>
                                  <m:t>+</m:t>
                                </m:r>
                                <m:sSub>
                                  <m:sSubPr>
                                    <m:ctrlPr>
                                      <w:rPr>
                                        <w:rFonts w:ascii="Cambria Math" w:eastAsia="宋体" w:hAnsi="Cambria Math"/>
                                        <w:b/>
                                        <w:bCs/>
                                        <w:i/>
                                        <w:iCs/>
                                        <w:lang w:val="en-US"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r>
                  <m:rPr>
                    <m:sty m:val="p"/>
                  </m:rPr>
                  <w:rPr>
                    <w:rFonts w:ascii="Cambria Math" w:eastAsia="宋体" w:hAnsi="Cambria Math"/>
                    <w:lang w:eastAsia="zh-CN"/>
                  </w:rPr>
                  <m:t>0&lt;</m:t>
                </m:r>
                <m:r>
                  <w:rPr>
                    <w:rFonts w:ascii="Cambria Math" w:eastAsia="宋体" w:hAnsi="Cambria Math"/>
                    <w:lang w:eastAsia="zh-CN"/>
                  </w:rPr>
                  <m:t>t</m:t>
                </m:r>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oMath>
            </m:oMathPara>
          </w:p>
          <w:p w14:paraId="1DED0B40" w14:textId="77777777" w:rsidR="00BB1DEF" w:rsidRPr="00822EEE" w:rsidRDefault="00BB1DEF" w:rsidP="00743C87">
            <w:pPr>
              <w:pStyle w:val="ListParagraph"/>
              <w:ind w:left="1340"/>
              <w:rPr>
                <w:rFonts w:eastAsia="宋体"/>
                <w:lang w:val="en-US" w:eastAsia="zh-CN"/>
              </w:rPr>
            </w:pPr>
            <m:oMathPara>
              <m:oMathParaPr>
                <m:jc m:val="centerGroup"/>
              </m:oMathParaPr>
              <m:oMath>
                <m:r>
                  <w:rPr>
                    <w:rFonts w:ascii="Cambria Math" w:eastAsia="宋体" w:hAnsi="Cambria Math"/>
                    <w:lang w:eastAsia="zh-CN"/>
                  </w:rPr>
                  <w:lastRenderedPageBreak/>
                  <m:t>cosθ</m:t>
                </m:r>
                <m:d>
                  <m:dPr>
                    <m:ctrlPr>
                      <w:rPr>
                        <w:rFonts w:ascii="Cambria Math" w:eastAsia="宋体" w:hAnsi="Cambria Math"/>
                        <w:i/>
                        <w:iCs/>
                        <w:lang w:val="en-US" w:eastAsia="zh-CN"/>
                      </w:rPr>
                    </m:ctrlPr>
                  </m:dPr>
                  <m:e>
                    <m:r>
                      <w:rPr>
                        <w:rFonts w:ascii="Cambria Math" w:eastAsia="宋体" w:hAnsi="Cambria Math"/>
                        <w:lang w:eastAsia="zh-CN"/>
                      </w:rPr>
                      <m:t>t</m:t>
                    </m:r>
                  </m:e>
                </m:d>
                <m:r>
                  <m:rPr>
                    <m:sty m:val="p"/>
                  </m:rPr>
                  <w:rPr>
                    <w:rFonts w:ascii="Cambria Math" w:eastAsia="宋体" w:hAnsi="Cambria Math"/>
                    <w:lang w:eastAsia="zh-CN"/>
                  </w:rPr>
                  <m:t>=</m:t>
                </m:r>
                <m:r>
                  <w:rPr>
                    <w:rFonts w:ascii="Cambria Math" w:eastAsia="宋体" w:hAnsi="Cambria Math"/>
                    <w:lang w:eastAsia="zh-CN"/>
                  </w:rPr>
                  <m:t>cosθ</m:t>
                </m:r>
                <m:d>
                  <m:dPr>
                    <m:ctrlPr>
                      <w:rPr>
                        <w:rFonts w:ascii="Cambria Math" w:eastAsia="宋体" w:hAnsi="Cambria Math"/>
                        <w:i/>
                        <w:iCs/>
                        <w:lang w:val="en-US" w:eastAsia="zh-CN"/>
                      </w:rPr>
                    </m:ctrlPr>
                  </m:dPr>
                  <m:e>
                    <m:r>
                      <w:rPr>
                        <w:rFonts w:ascii="Cambria Math" w:eastAsia="宋体" w:hAnsi="Cambria Math"/>
                        <w:lang w:eastAsia="zh-CN"/>
                      </w:rPr>
                      <m:t>t </m:t>
                    </m:r>
                    <m:r>
                      <m:rPr>
                        <m:sty m:val="p"/>
                      </m:rPr>
                      <w:rPr>
                        <w:rFonts w:ascii="Cambria Math" w:eastAsia="宋体" w:hAnsi="Cambria Math"/>
                        <w:lang w:eastAsia="zh-CN"/>
                      </w:rPr>
                      <m:t>mod</m:t>
                    </m:r>
                    <m:d>
                      <m:dPr>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e>
                    </m:d>
                  </m:e>
                </m:d>
                <m:r>
                  <m:rPr>
                    <m:sty m:val="p"/>
                  </m:rPr>
                  <w:rPr>
                    <w:rFonts w:ascii="Cambria Math" w:eastAsia="宋体" w:hAnsi="Cambria Math"/>
                    <w:lang w:eastAsia="zh-CN"/>
                  </w:rPr>
                  <m:t>,</m:t>
                </m:r>
                <m:r>
                  <w:rPr>
                    <w:rFonts w:ascii="Cambria Math" w:eastAsia="宋体" w:hAnsi="Cambria Math"/>
                    <w:lang w:eastAsia="zh-CN"/>
                  </w:rPr>
                  <m:t>  t</m:t>
                </m:r>
                <m:r>
                  <m:rPr>
                    <m:sty m:val="p"/>
                  </m:rPr>
                  <w:rPr>
                    <w:rFonts w:ascii="Cambria Math" w:eastAsia="宋体" w:hAnsi="Cambria Math"/>
                    <w:lang w:eastAsia="zh-CN"/>
                  </w:rPr>
                  <m:t>&gt;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p w14:paraId="29D55B8F" w14:textId="77777777" w:rsidR="00BB1DEF" w:rsidRPr="00822EEE" w:rsidRDefault="00BB1DEF" w:rsidP="00743C87">
            <w:pPr>
              <w:pStyle w:val="ListParagraph"/>
              <w:ind w:left="1340"/>
              <w:rPr>
                <w:rFonts w:eastAsia="宋体"/>
                <w:lang w:val="en-US" w:eastAsia="zh-CN"/>
              </w:rPr>
            </w:pPr>
            <w:r w:rsidRPr="00822EEE">
              <w:rPr>
                <w:rFonts w:eastAsia="宋体" w:hint="eastAsia"/>
                <w:lang w:eastAsia="zh-CN"/>
              </w:rPr>
              <w:t xml:space="preserve">                                 </w:t>
            </w:r>
            <m:oMath>
              <m:r>
                <m:rPr>
                  <m:sty m:val="p"/>
                </m:rPr>
                <w:rPr>
                  <w:rFonts w:ascii="Cambria Math" w:eastAsia="宋体" w:hAnsi="Cambria Math"/>
                  <w:lang w:eastAsia="zh-CN"/>
                </w:rPr>
                <m:t>where</m:t>
              </m:r>
              <m:r>
                <w:rPr>
                  <w:rFonts w:ascii="Cambria Math" w:eastAsia="宋体" w:hAnsi="Cambria Math"/>
                  <w:lang w:eastAsia="zh-CN"/>
                </w:rPr>
                <m:t> </m:t>
              </m:r>
            </m:oMath>
            <w:r w:rsidRPr="00822EEE">
              <w:rPr>
                <w:rFonts w:eastAsia="宋体" w:hint="eastAsia"/>
                <w:lang w:eastAsia="zh-CN"/>
              </w:rPr>
              <w:t xml:space="preserve">0 </w:t>
            </w:r>
            <m:oMath>
              <m:r>
                <m:rPr>
                  <m:sty m:val="p"/>
                </m:rPr>
                <w:rPr>
                  <w:rFonts w:ascii="Cambria Math" w:eastAsia="宋体" w:hAnsi="Cambria Math"/>
                  <w:lang w:eastAsia="zh-CN"/>
                </w:rPr>
                <m: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m:rPr>
                  <m:sty m:val="p"/>
                </m:rPr>
                <w:rPr>
                  <w:rFonts w:ascii="Cambria Math" w:eastAsia="宋体" w:hAnsi="Cambria Math"/>
                  <w:lang w:eastAsia="zh-CN"/>
                </w:rPr>
                <m:t>&lt;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oMath>
            <w:r w:rsidRPr="00822EEE">
              <w:rPr>
                <w:rFonts w:eastAsia="宋体" w:hint="eastAsia"/>
                <w:lang w:eastAsia="zh-CN"/>
              </w:rPr>
              <w:t xml:space="preserve"> </w:t>
            </w:r>
          </w:p>
          <w:p w14:paraId="79265776" w14:textId="77777777" w:rsidR="00BB1DEF" w:rsidRDefault="00BB1DEF" w:rsidP="00743C87">
            <w:pPr>
              <w:pStyle w:val="ListParagraph"/>
              <w:ind w:left="1340"/>
              <w:rPr>
                <w:rFonts w:eastAsia="宋体"/>
                <w:lang w:val="en-US" w:eastAsia="zh-CN"/>
              </w:rPr>
            </w:pPr>
          </w:p>
          <w:tbl>
            <w:tblPr>
              <w:tblW w:w="6220" w:type="dxa"/>
              <w:jc w:val="center"/>
              <w:tblCellMar>
                <w:left w:w="0" w:type="dxa"/>
                <w:right w:w="0" w:type="dxa"/>
              </w:tblCellMar>
              <w:tblLook w:val="04A0" w:firstRow="1" w:lastRow="0" w:firstColumn="1" w:lastColumn="0" w:noHBand="0" w:noVBand="1"/>
            </w:tblPr>
            <w:tblGrid>
              <w:gridCol w:w="2681"/>
              <w:gridCol w:w="2101"/>
              <w:gridCol w:w="2345"/>
            </w:tblGrid>
            <w:tr w:rsidR="00BB1DEF" w:rsidRPr="00822EEE" w14:paraId="4DBA6BD3" w14:textId="77777777" w:rsidTr="00743C87">
              <w:trPr>
                <w:trHeight w:val="435"/>
                <w:jc w:val="center"/>
              </w:trPr>
              <w:tc>
                <w:tcPr>
                  <w:tcW w:w="21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EF633E4"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b/>
                      <w:bCs/>
                      <w:lang w:val="en-US" w:eastAsia="zh-CN"/>
                    </w:rPr>
                    <w:t>Scenario</w:t>
                  </w:r>
                </w:p>
              </w:tc>
              <w:tc>
                <w:tcPr>
                  <w:tcW w:w="16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6318C91"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b/>
                      <w:bCs/>
                      <w:lang w:val="en-US" w:eastAsia="zh-CN"/>
                    </w:rPr>
                    <w:t>Cell radius (m)</w:t>
                  </w:r>
                </w:p>
              </w:tc>
              <w:tc>
                <w:tcPr>
                  <w:tcW w:w="24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5EA6F3E" w14:textId="77777777" w:rsidR="00BB1DEF" w:rsidRPr="00822EEE" w:rsidRDefault="00BB1DEF" w:rsidP="00743C87">
                  <w:pPr>
                    <w:pStyle w:val="ListParagraph"/>
                    <w:ind w:left="1340"/>
                    <w:jc w:val="center"/>
                    <w:rPr>
                      <w:rFonts w:eastAsia="宋体"/>
                      <w:lang w:val="en-US" w:eastAsia="zh-CN"/>
                    </w:rPr>
                  </w:pPr>
                  <w:proofErr w:type="spellStart"/>
                  <w:r w:rsidRPr="00822EEE">
                    <w:rPr>
                      <w:rFonts w:eastAsia="宋体" w:hint="eastAsia"/>
                      <w:b/>
                      <w:bCs/>
                      <w:lang w:val="en-US" w:eastAsia="zh-CN"/>
                    </w:rPr>
                    <w:t>Ds_offset</w:t>
                  </w:r>
                  <w:proofErr w:type="spellEnd"/>
                </w:p>
              </w:tc>
            </w:tr>
            <w:tr w:rsidR="00BB1DEF" w:rsidRPr="00822EEE" w14:paraId="70F49DCC" w14:textId="77777777" w:rsidTr="00743C87">
              <w:trPr>
                <w:trHeight w:val="409"/>
                <w:jc w:val="center"/>
              </w:trPr>
              <w:tc>
                <w:tcPr>
                  <w:tcW w:w="21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3C75061"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b/>
                      <w:bCs/>
                      <w:lang w:val="en-US" w:eastAsia="zh-CN"/>
                    </w:rPr>
                    <w:t xml:space="preserve">Scenario A (Ds =700m, </w:t>
                  </w:r>
                  <w:proofErr w:type="spellStart"/>
                  <w:r w:rsidRPr="00822EEE">
                    <w:rPr>
                      <w:rFonts w:eastAsia="宋体" w:hint="eastAsia"/>
                      <w:b/>
                      <w:bCs/>
                      <w:lang w:val="en-US" w:eastAsia="zh-CN"/>
                    </w:rPr>
                    <w:t>Dmin</w:t>
                  </w:r>
                  <w:proofErr w:type="spellEnd"/>
                  <w:r w:rsidRPr="00822EEE">
                    <w:rPr>
                      <w:rFonts w:eastAsia="宋体" w:hint="eastAsia"/>
                      <w:b/>
                      <w:bCs/>
                      <w:lang w:val="en-US" w:eastAsia="zh-CN"/>
                    </w:rPr>
                    <w:t xml:space="preserve"> =10m)</w:t>
                  </w:r>
                </w:p>
              </w:tc>
              <w:tc>
                <w:tcPr>
                  <w:tcW w:w="1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0633ABC"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lang w:val="en-US" w:eastAsia="zh-CN"/>
                    </w:rPr>
                    <w:t>700</w:t>
                  </w:r>
                </w:p>
              </w:tc>
              <w:tc>
                <w:tcPr>
                  <w:tcW w:w="24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9D0F931"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lang w:val="en-US" w:eastAsia="zh-CN"/>
                    </w:rPr>
                    <w:t>10m</w:t>
                  </w:r>
                </w:p>
              </w:tc>
            </w:tr>
            <w:tr w:rsidR="00BB1DEF" w:rsidRPr="00822EEE" w14:paraId="3F7BF0EB" w14:textId="77777777" w:rsidTr="00743C87">
              <w:trPr>
                <w:trHeight w:val="409"/>
                <w:jc w:val="center"/>
              </w:trPr>
              <w:tc>
                <w:tcPr>
                  <w:tcW w:w="21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3568282"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b/>
                      <w:bCs/>
                      <w:lang w:val="en-US" w:eastAsia="zh-CN"/>
                    </w:rPr>
                    <w:t xml:space="preserve">Scenario B (Ds=700m, </w:t>
                  </w:r>
                  <w:proofErr w:type="spellStart"/>
                  <w:r w:rsidRPr="00822EEE">
                    <w:rPr>
                      <w:rFonts w:eastAsia="宋体" w:hint="eastAsia"/>
                      <w:b/>
                      <w:bCs/>
                      <w:lang w:val="en-US" w:eastAsia="zh-CN"/>
                    </w:rPr>
                    <w:t>Dmin</w:t>
                  </w:r>
                  <w:proofErr w:type="spellEnd"/>
                  <w:r w:rsidRPr="00822EEE">
                    <w:rPr>
                      <w:rFonts w:eastAsia="宋体" w:hint="eastAsia"/>
                      <w:b/>
                      <w:bCs/>
                      <w:lang w:val="en-US" w:eastAsia="zh-CN"/>
                    </w:rPr>
                    <w:t>=150m)</w:t>
                  </w:r>
                </w:p>
              </w:tc>
              <w:tc>
                <w:tcPr>
                  <w:tcW w:w="1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8D9A88A"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lang w:val="en-US" w:eastAsia="zh-CN"/>
                    </w:rPr>
                    <w:t>716</w:t>
                  </w:r>
                </w:p>
              </w:tc>
              <w:tc>
                <w:tcPr>
                  <w:tcW w:w="2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123A4F4"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lang w:val="en-US" w:eastAsia="zh-CN"/>
                    </w:rPr>
                    <w:t>100m</w:t>
                  </w:r>
                </w:p>
              </w:tc>
            </w:tr>
          </w:tbl>
          <w:p w14:paraId="10D63DC4" w14:textId="77777777" w:rsidR="00BB1DEF" w:rsidRDefault="00BB1DEF" w:rsidP="00743C87">
            <w:pPr>
              <w:pStyle w:val="ListParagraph"/>
              <w:ind w:left="1340"/>
              <w:rPr>
                <w:rFonts w:eastAsia="宋体"/>
                <w:lang w:val="en-US" w:eastAsia="zh-CN"/>
              </w:rPr>
            </w:pPr>
          </w:p>
          <w:p w14:paraId="060C4C3E" w14:textId="77777777" w:rsidR="00BB1DEF" w:rsidRDefault="00BB1DEF" w:rsidP="00BB1DEF">
            <w:pPr>
              <w:pStyle w:val="ListParagraph"/>
              <w:numPr>
                <w:ilvl w:val="0"/>
                <w:numId w:val="2"/>
              </w:numPr>
              <w:rPr>
                <w:rFonts w:eastAsia="宋体"/>
                <w:lang w:eastAsia="zh-CN"/>
              </w:rPr>
            </w:pPr>
            <w:r>
              <w:rPr>
                <w:rFonts w:eastAsia="宋体"/>
                <w:lang w:eastAsia="zh-CN"/>
              </w:rPr>
              <w:t>Channel Model for Bi-directional RRH deployment</w:t>
            </w:r>
          </w:p>
          <w:p w14:paraId="20D5974E" w14:textId="77777777" w:rsidR="00BB1DEF" w:rsidRPr="0098408B" w:rsidRDefault="00BB1DEF" w:rsidP="00743C87">
            <w:pPr>
              <w:pStyle w:val="ListParagraph"/>
              <w:ind w:left="1340"/>
              <w:rPr>
                <w:rFonts w:eastAsia="宋体"/>
                <w:lang w:eastAsia="zh-CN"/>
              </w:rPr>
            </w:pPr>
          </w:p>
          <w:p w14:paraId="3D1A4854" w14:textId="77777777" w:rsidR="00BB1DEF" w:rsidRPr="0098408B" w:rsidRDefault="00A67928" w:rsidP="00743C87">
            <w:pPr>
              <w:pStyle w:val="ListParagraph"/>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w:rPr>
                            <w:rFonts w:ascii="Cambria Math" w:eastAsia="宋体" w:hAnsi="Cambria Math"/>
                            <w:lang w:eastAsia="zh-CN"/>
                          </w:rPr>
                          <m:t>t</m:t>
                        </m:r>
                      </m:e>
                    </m:d>
                  </m:e>
                </m:func>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r>
                  <m:rPr>
                    <m:sty m:val="p"/>
                  </m:rPr>
                  <w:rPr>
                    <w:rFonts w:ascii="Cambria Math" w:eastAsia="宋体" w:hAnsi="Cambria Math"/>
                    <w:lang w:eastAsia="zh-CN"/>
                  </w:rPr>
                  <m:t>0&lt;</m:t>
                </m:r>
                <m:r>
                  <w:rPr>
                    <w:rFonts w:ascii="Cambria Math" w:eastAsia="宋体" w:hAnsi="Cambria Math"/>
                    <w:lang w:eastAsia="zh-CN"/>
                  </w:rPr>
                  <m:t>t</m:t>
                </m:r>
                <m:r>
                  <m:rPr>
                    <m:sty m:val="p"/>
                  </m:rPr>
                  <w:rPr>
                    <w:rFonts w:ascii="Cambria Math" w:eastAsia="宋体" w:hAnsi="Cambria Math"/>
                    <w:lang w:eastAsia="zh-CN"/>
                  </w:rPr>
                  <m:t>≤</m:t>
                </m:r>
                <m:sSub>
                  <m:sSubPr>
                    <m:ctrlPr>
                      <w:rPr>
                        <w:rFonts w:ascii="Cambria Math" w:eastAsia="宋体" w:hAnsi="Cambria Math"/>
                        <w:i/>
                        <w:iCs/>
                        <w:lang w:val="en-US" w:eastAsia="zh-CN"/>
                      </w:rPr>
                    </m:ctrlPr>
                  </m:sSubPr>
                  <m:e>
                    <m:r>
                      <m:rPr>
                        <m:sty m:val="p"/>
                      </m:rPr>
                      <w:rPr>
                        <w:rFonts w:ascii="Cambria Math" w:eastAsia="宋体" w:hAnsi="Cambria Math"/>
                        <w:lang w:eastAsia="zh-CN"/>
                      </w:rPr>
                      <m:t>(0.5</m:t>
                    </m:r>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p w14:paraId="345592D0" w14:textId="77777777" w:rsidR="00BB1DEF" w:rsidRPr="0098408B" w:rsidRDefault="00BB1DEF" w:rsidP="00743C87">
            <w:pPr>
              <w:pStyle w:val="ListParagraph"/>
              <w:ind w:left="1340"/>
              <w:rPr>
                <w:rFonts w:eastAsia="宋体"/>
                <w:lang w:eastAsia="zh-CN"/>
              </w:rPr>
            </w:pPr>
          </w:p>
          <w:p w14:paraId="51EDF64D" w14:textId="77777777" w:rsidR="00BB1DEF" w:rsidRPr="0098408B" w:rsidRDefault="00A67928" w:rsidP="00743C87">
            <w:pPr>
              <w:pStyle w:val="ListParagraph"/>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w:rPr>
                            <w:rFonts w:ascii="Cambria Math" w:eastAsia="宋体" w:hAnsi="Cambria Math"/>
                            <w:lang w:eastAsia="zh-CN"/>
                          </w:rPr>
                          <m:t>t</m:t>
                        </m:r>
                      </m:e>
                    </m:d>
                  </m:e>
                </m:func>
                <m:r>
                  <m:rPr>
                    <m:sty m:val="p"/>
                  </m:rPr>
                  <w:rPr>
                    <w:rFonts w:ascii="Cambria Math" w:eastAsia="宋体" w:hAnsi="Cambria Math"/>
                    <w:lang w:eastAsia="zh-CN"/>
                  </w:rPr>
                  <m:t>=</m:t>
                </m:r>
                <m:r>
                  <w:rPr>
                    <w:rFonts w:ascii="Cambria Math" w:eastAsia="宋体" w:hAnsi="Cambria Math"/>
                    <w:lang w:eastAsia="zh-CN"/>
                  </w:rPr>
                  <m:t>-</m:t>
                </m:r>
                <m:f>
                  <m:fPr>
                    <m:ctrlPr>
                      <w:rPr>
                        <w:rFonts w:ascii="Cambria Math" w:eastAsia="宋体" w:hAnsi="Cambria Math"/>
                        <w:i/>
                        <w:iCs/>
                        <w:lang w:val="en-US" w:eastAsia="zh-CN"/>
                      </w:rPr>
                    </m:ctrlPr>
                  </m:fPr>
                  <m:num>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sSub>
                  <m:sSubPr>
                    <m:ctrlPr>
                      <w:rPr>
                        <w:rFonts w:ascii="Cambria Math" w:eastAsia="宋体" w:hAnsi="Cambria Math"/>
                        <w:i/>
                        <w:iCs/>
                        <w:lang w:val="en-US" w:eastAsia="zh-CN"/>
                      </w:rPr>
                    </m:ctrlPr>
                  </m:sSubPr>
                  <m:e>
                    <m:r>
                      <m:rPr>
                        <m:sty m:val="p"/>
                      </m:rPr>
                      <w:rPr>
                        <w:rFonts w:ascii="Cambria Math" w:eastAsia="宋体" w:hAnsi="Cambria Math"/>
                        <w:lang w:eastAsia="zh-CN"/>
                      </w:rPr>
                      <m:t>(0.5</m:t>
                    </m:r>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r>
                  <m:rPr>
                    <m:sty m:val="p"/>
                  </m:rPr>
                  <w:rPr>
                    <w:rFonts w:ascii="Cambria Math" w:eastAsia="宋体" w:hAnsi="Cambria Math"/>
                    <w:lang w:eastAsia="zh-CN"/>
                  </w:rPr>
                  <m:t>&lt;</m:t>
                </m:r>
                <m:r>
                  <w:rPr>
                    <w:rFonts w:ascii="Cambria Math" w:eastAsia="宋体" w:hAnsi="Cambria Math"/>
                    <w:lang w:eastAsia="zh-CN"/>
                  </w:rPr>
                  <m:t>t</m:t>
                </m:r>
                <m:r>
                  <m:rPr>
                    <m:sty m:val="p"/>
                  </m:rPr>
                  <w:rPr>
                    <w:rFonts w:ascii="Cambria Math" w:eastAsia="宋体" w:hAnsi="Cambria Math"/>
                    <w:lang w:eastAsia="zh-CN"/>
                  </w:rPr>
                  <m: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 </m:t>
                </m:r>
              </m:oMath>
            </m:oMathPara>
          </w:p>
          <w:p w14:paraId="310EBF6A" w14:textId="77777777" w:rsidR="00BB1DEF" w:rsidRPr="0098408B" w:rsidRDefault="00BB1DEF" w:rsidP="00743C87">
            <w:pPr>
              <w:pStyle w:val="ListParagraph"/>
              <w:ind w:left="1340"/>
              <w:rPr>
                <w:rFonts w:eastAsia="宋体"/>
                <w:lang w:val="en-US" w:eastAsia="zh-CN"/>
              </w:rPr>
            </w:pPr>
            <m:oMathPara>
              <m:oMath>
                <m:r>
                  <w:rPr>
                    <w:rFonts w:ascii="Cambria Math" w:eastAsia="宋体" w:hAnsi="Cambria Math"/>
                    <w:lang w:eastAsia="zh-CN"/>
                  </w:rPr>
                  <m:t>cosθ</m:t>
                </m:r>
                <m:d>
                  <m:dPr>
                    <m:ctrlPr>
                      <w:rPr>
                        <w:rFonts w:ascii="Cambria Math" w:eastAsia="宋体" w:hAnsi="Cambria Math"/>
                        <w:i/>
                        <w:iCs/>
                        <w:lang w:val="en-US" w:eastAsia="zh-CN"/>
                      </w:rPr>
                    </m:ctrlPr>
                  </m:dPr>
                  <m:e>
                    <m:r>
                      <w:rPr>
                        <w:rFonts w:ascii="Cambria Math" w:eastAsia="宋体" w:hAnsi="Cambria Math"/>
                        <w:lang w:eastAsia="zh-CN"/>
                      </w:rPr>
                      <m:t>t mod</m:t>
                    </m:r>
                    <m:d>
                      <m:dPr>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e>
                    </m:d>
                  </m:e>
                </m:d>
                <m:r>
                  <m:rPr>
                    <m:sty m:val="p"/>
                  </m:rPr>
                  <w:rPr>
                    <w:rFonts w:ascii="Cambria Math" w:eastAsia="宋体" w:hAnsi="Cambria Math"/>
                    <w:lang w:eastAsia="zh-CN"/>
                  </w:rPr>
                  <m:t>,</m:t>
                </m:r>
                <m:r>
                  <w:rPr>
                    <w:rFonts w:ascii="Cambria Math" w:eastAsia="宋体" w:hAnsi="Cambria Math"/>
                    <w:lang w:eastAsia="zh-CN"/>
                  </w:rPr>
                  <m:t>    t</m:t>
                </m:r>
                <m:r>
                  <m:rPr>
                    <m:sty m:val="p"/>
                  </m:rPr>
                  <w:rPr>
                    <w:rFonts w:ascii="Cambria Math" w:eastAsia="宋体" w:hAnsi="Cambria Math"/>
                    <w:lang w:eastAsia="zh-CN"/>
                  </w:rPr>
                  <m:t>&gt;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tc>
      </w:tr>
    </w:tbl>
    <w:p w14:paraId="0A19D7A7" w14:textId="77777777" w:rsidR="00BB1DEF" w:rsidRDefault="00BB1DEF" w:rsidP="00837A85">
      <w:pPr>
        <w:jc w:val="both"/>
        <w:rPr>
          <w:lang w:eastAsia="zh-CN"/>
        </w:rPr>
      </w:pPr>
    </w:p>
    <w:p w14:paraId="508F3693" w14:textId="3F5F3C50" w:rsidR="00547687" w:rsidRDefault="00BB1DEF" w:rsidP="00837A85">
      <w:pPr>
        <w:jc w:val="both"/>
        <w:rPr>
          <w:lang w:eastAsia="zh-CN"/>
        </w:rPr>
      </w:pPr>
      <w:r>
        <w:rPr>
          <w:rFonts w:hint="eastAsia"/>
          <w:lang w:eastAsia="zh-CN"/>
        </w:rPr>
        <w:t>F</w:t>
      </w:r>
      <w:r>
        <w:rPr>
          <w:lang w:eastAsia="zh-CN"/>
        </w:rPr>
        <w:t xml:space="preserve">or performance requirement definition, </w:t>
      </w:r>
      <w:r w:rsidR="00BC7127">
        <w:rPr>
          <w:lang w:eastAsia="zh-CN"/>
        </w:rPr>
        <w:t xml:space="preserve">as agreed, </w:t>
      </w:r>
      <w:r>
        <w:rPr>
          <w:lang w:eastAsia="zh-CN"/>
        </w:rPr>
        <w:t xml:space="preserve">only one set of requirements was defined based on Bi-directional scenario-B model. </w:t>
      </w:r>
    </w:p>
    <w:p w14:paraId="35CA3A0C" w14:textId="2441B9DF" w:rsidR="00547687" w:rsidRDefault="00BB1DEF" w:rsidP="00547687">
      <w:pPr>
        <w:jc w:val="both"/>
        <w:rPr>
          <w:lang w:eastAsia="zh-CN"/>
        </w:rPr>
      </w:pPr>
      <w:r>
        <w:rPr>
          <w:lang w:eastAsia="zh-CN"/>
        </w:rPr>
        <w:t>For tunnel scenario</w:t>
      </w:r>
      <w:r w:rsidR="00547687">
        <w:rPr>
          <w:lang w:eastAsia="zh-CN"/>
        </w:rPr>
        <w:t xml:space="preserve"> in FR</w:t>
      </w:r>
      <w:r w:rsidR="00BC7127">
        <w:rPr>
          <w:lang w:eastAsia="zh-CN"/>
        </w:rPr>
        <w:t>2,</w:t>
      </w:r>
      <w:r>
        <w:rPr>
          <w:lang w:eastAsia="zh-CN"/>
        </w:rPr>
        <w:t xml:space="preserve"> we think the similar channel model can be used with updated the </w:t>
      </w:r>
      <w:proofErr w:type="spellStart"/>
      <w:r>
        <w:rPr>
          <w:lang w:eastAsia="zh-CN"/>
        </w:rPr>
        <w:t>Dmin</w:t>
      </w:r>
      <w:proofErr w:type="spellEnd"/>
      <w:r w:rsidR="00BC7127">
        <w:rPr>
          <w:lang w:eastAsia="zh-CN"/>
        </w:rPr>
        <w:t xml:space="preserve"> to align with the deployment scenario</w:t>
      </w:r>
      <w:r>
        <w:rPr>
          <w:lang w:eastAsia="zh-CN"/>
        </w:rPr>
        <w:t xml:space="preserve">, since it will impact on the doppler </w:t>
      </w:r>
      <w:r w:rsidR="00254B20">
        <w:rPr>
          <w:lang w:eastAsia="zh-CN"/>
        </w:rPr>
        <w:t>experienced</w:t>
      </w:r>
      <w:r>
        <w:rPr>
          <w:lang w:eastAsia="zh-CN"/>
        </w:rPr>
        <w:t xml:space="preserve"> by </w:t>
      </w:r>
      <w:proofErr w:type="spellStart"/>
      <w:r>
        <w:rPr>
          <w:lang w:eastAsia="zh-CN"/>
        </w:rPr>
        <w:t>gNB</w:t>
      </w:r>
      <w:proofErr w:type="spellEnd"/>
      <w:r>
        <w:rPr>
          <w:lang w:eastAsia="zh-CN"/>
        </w:rPr>
        <w:t xml:space="preserve"> and also the </w:t>
      </w:r>
      <w:r w:rsidR="00380540">
        <w:rPr>
          <w:lang w:eastAsia="zh-CN"/>
        </w:rPr>
        <w:t>switching point</w:t>
      </w:r>
      <w:r w:rsidR="00254B20">
        <w:rPr>
          <w:lang w:eastAsia="zh-CN"/>
        </w:rPr>
        <w:t xml:space="preserve"> of served RRH, although</w:t>
      </w:r>
      <w:r w:rsidR="00547687">
        <w:rPr>
          <w:lang w:eastAsia="zh-CN"/>
        </w:rPr>
        <w:t xml:space="preserve"> the performance </w:t>
      </w:r>
      <w:r w:rsidR="00BC7127">
        <w:rPr>
          <w:lang w:eastAsia="zh-CN"/>
        </w:rPr>
        <w:t xml:space="preserve">between different </w:t>
      </w:r>
      <w:proofErr w:type="spellStart"/>
      <w:r w:rsidR="00BC7127">
        <w:rPr>
          <w:lang w:eastAsia="zh-CN"/>
        </w:rPr>
        <w:t>Dmin</w:t>
      </w:r>
      <w:proofErr w:type="spellEnd"/>
      <w:r w:rsidR="00BC7127">
        <w:rPr>
          <w:lang w:eastAsia="zh-CN"/>
        </w:rPr>
        <w:t xml:space="preserve"> is </w:t>
      </w:r>
      <w:r w:rsidR="00547687">
        <w:rPr>
          <w:lang w:eastAsia="zh-CN"/>
        </w:rPr>
        <w:t>minor</w:t>
      </w:r>
      <w:r w:rsidR="00BC7127">
        <w:rPr>
          <w:lang w:eastAsia="zh-CN"/>
        </w:rPr>
        <w:t>.</w:t>
      </w:r>
      <w:r w:rsidR="00547687">
        <w:rPr>
          <w:lang w:eastAsia="zh-CN"/>
        </w:rPr>
        <w:t xml:space="preserve"> </w:t>
      </w:r>
    </w:p>
    <w:p w14:paraId="63A4BC51" w14:textId="688A3E9F" w:rsidR="0027551A" w:rsidRDefault="004347B6" w:rsidP="004347B6">
      <w:pPr>
        <w:jc w:val="both"/>
        <w:rPr>
          <w:b/>
          <w:lang w:eastAsia="zh-CN"/>
        </w:rPr>
      </w:pPr>
      <w:r>
        <w:rPr>
          <w:b/>
          <w:lang w:eastAsia="zh-CN"/>
        </w:rPr>
        <w:t xml:space="preserve">Proposal </w:t>
      </w:r>
      <w:r w:rsidR="007D1582">
        <w:rPr>
          <w:b/>
          <w:lang w:eastAsia="zh-CN"/>
        </w:rPr>
        <w:t>7</w:t>
      </w:r>
      <w:r>
        <w:rPr>
          <w:b/>
          <w:lang w:eastAsia="zh-CN"/>
        </w:rPr>
        <w:t xml:space="preserve">: </w:t>
      </w:r>
      <w:r w:rsidR="0027551A">
        <w:rPr>
          <w:b/>
          <w:lang w:eastAsia="zh-CN"/>
        </w:rPr>
        <w:t xml:space="preserve">Reuse Rel-17 FR2 38.104 Bi-directional scenario B channel model with updated the value of </w:t>
      </w:r>
      <w:proofErr w:type="spellStart"/>
      <w:r w:rsidR="0027551A">
        <w:rPr>
          <w:b/>
          <w:lang w:eastAsia="zh-CN"/>
        </w:rPr>
        <w:t>Dmin</w:t>
      </w:r>
      <w:proofErr w:type="spellEnd"/>
      <w:r w:rsidR="0027551A">
        <w:rPr>
          <w:b/>
          <w:lang w:eastAsia="zh-CN"/>
        </w:rPr>
        <w:t xml:space="preserve"> as 1m to align the deployment scenario for demodulation requirement in tunnel scenario.  </w:t>
      </w:r>
    </w:p>
    <w:p w14:paraId="4F913120" w14:textId="32134A1C" w:rsidR="004347B6" w:rsidRDefault="004347B6" w:rsidP="004347B6">
      <w:pPr>
        <w:jc w:val="both"/>
        <w:rPr>
          <w:b/>
          <w:lang w:eastAsia="zh-CN"/>
        </w:rPr>
      </w:pP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5CCB62A9" w14:textId="3C549B3A" w:rsidR="00920998" w:rsidRDefault="00F57874" w:rsidP="00F57874">
      <w:pPr>
        <w:jc w:val="both"/>
        <w:rPr>
          <w:lang w:eastAsia="zh-CN"/>
        </w:rPr>
      </w:pPr>
      <w:r>
        <w:rPr>
          <w:lang w:eastAsia="zh-CN"/>
        </w:rPr>
        <w:t>In this contribution, the view</w:t>
      </w:r>
      <w:r w:rsidR="00254B20">
        <w:rPr>
          <w:lang w:eastAsia="zh-CN"/>
        </w:rPr>
        <w:t xml:space="preserve"> on channel modeling of FR2 HST demodulation requirement in tunnel scenario is provided</w:t>
      </w:r>
      <w:r w:rsidR="007D1582">
        <w:rPr>
          <w:lang w:eastAsia="zh-CN"/>
        </w:rPr>
        <w:t>.</w:t>
      </w:r>
    </w:p>
    <w:p w14:paraId="1DC3382C" w14:textId="77777777" w:rsidR="007D1582" w:rsidRDefault="007D1582" w:rsidP="007D1582">
      <w:pPr>
        <w:jc w:val="both"/>
        <w:rPr>
          <w:b/>
          <w:lang w:eastAsia="zh-CN"/>
        </w:rPr>
      </w:pPr>
      <w:r>
        <w:rPr>
          <w:b/>
          <w:lang w:eastAsia="zh-CN"/>
        </w:rPr>
        <w:t xml:space="preserve">Proposal 1: RAN4 considers both Uni-directional and Bi-directional deployment for demodulation requirement for FR2 HST-DPS in tunnel scenario. </w:t>
      </w:r>
      <w:r w:rsidRPr="00F13888">
        <w:rPr>
          <w:b/>
          <w:lang w:eastAsia="zh-CN"/>
        </w:rPr>
        <w:t xml:space="preserve">For </w:t>
      </w:r>
      <w:r>
        <w:rPr>
          <w:b/>
          <w:lang w:eastAsia="zh-CN"/>
        </w:rPr>
        <w:t>U</w:t>
      </w:r>
      <w:r w:rsidRPr="00F13888">
        <w:rPr>
          <w:b/>
          <w:lang w:eastAsia="zh-CN"/>
        </w:rPr>
        <w:t>ni-directional deployment, FR2 HST UE moves in the same direction as the RRH serving beam direction</w:t>
      </w:r>
      <w:r>
        <w:rPr>
          <w:b/>
          <w:lang w:eastAsia="zh-CN"/>
        </w:rPr>
        <w:t xml:space="preserve">  </w:t>
      </w:r>
    </w:p>
    <w:p w14:paraId="654EBD9C" w14:textId="77777777" w:rsidR="007D1582" w:rsidRDefault="007D1582" w:rsidP="007D1582">
      <w:pPr>
        <w:jc w:val="both"/>
        <w:rPr>
          <w:b/>
          <w:lang w:eastAsia="zh-CN"/>
        </w:rPr>
      </w:pPr>
      <w:r>
        <w:rPr>
          <w:b/>
          <w:lang w:eastAsia="zh-CN"/>
        </w:rPr>
        <w:t>Proposal 2: Deprioritized the demodulation requirement for two-panel simultaneous reception in Bi-directional scenario in the tunnel scenario.</w:t>
      </w:r>
    </w:p>
    <w:p w14:paraId="585AE6E4" w14:textId="77777777" w:rsidR="007D1582" w:rsidRDefault="007D1582" w:rsidP="007D1582">
      <w:pPr>
        <w:jc w:val="both"/>
        <w:rPr>
          <w:b/>
          <w:lang w:eastAsia="zh-CN"/>
        </w:rPr>
      </w:pPr>
      <w:r>
        <w:rPr>
          <w:b/>
          <w:lang w:eastAsia="zh-CN"/>
        </w:rPr>
        <w:t xml:space="preserve">Proposal 3: No new channel model (multi-tap) is needed pending on UE location with faraway or closed </w:t>
      </w:r>
    </w:p>
    <w:p w14:paraId="32589930" w14:textId="77777777" w:rsidR="007D1582" w:rsidRDefault="007D1582" w:rsidP="007D1582">
      <w:pPr>
        <w:jc w:val="both"/>
        <w:rPr>
          <w:b/>
          <w:lang w:eastAsia="zh-CN"/>
        </w:rPr>
      </w:pPr>
      <w:r>
        <w:rPr>
          <w:b/>
          <w:lang w:eastAsia="zh-CN"/>
        </w:rPr>
        <w:t xml:space="preserve">Proposal 4: Not consider multipath fading channel for demodulation performance  </w:t>
      </w:r>
    </w:p>
    <w:p w14:paraId="0BF9908C" w14:textId="3A0D291D" w:rsidR="007D1582" w:rsidRDefault="007D1582" w:rsidP="007D1582">
      <w:pPr>
        <w:jc w:val="both"/>
        <w:rPr>
          <w:b/>
          <w:lang w:eastAsia="zh-CN"/>
        </w:rPr>
      </w:pPr>
      <w:r>
        <w:rPr>
          <w:b/>
          <w:lang w:eastAsia="zh-CN"/>
        </w:rPr>
        <w:lastRenderedPageBreak/>
        <w:t xml:space="preserve">Propose 5: </w:t>
      </w:r>
      <w:r w:rsidRPr="00254B20">
        <w:rPr>
          <w:b/>
          <w:lang w:eastAsia="zh-CN"/>
        </w:rPr>
        <w:t xml:space="preserve">Reuse the channel model in RAN4 spec 38.101-4, </w:t>
      </w:r>
      <w:proofErr w:type="spellStart"/>
      <w:r w:rsidRPr="00254B20">
        <w:rPr>
          <w:b/>
          <w:lang w:eastAsia="zh-CN"/>
        </w:rPr>
        <w:t>i.e</w:t>
      </w:r>
      <w:proofErr w:type="spellEnd"/>
      <w:r w:rsidRPr="00254B20">
        <w:rPr>
          <w:b/>
          <w:lang w:eastAsia="zh-CN"/>
        </w:rPr>
        <w:t xml:space="preserve">, single path with </w:t>
      </w:r>
      <w:proofErr w:type="spellStart"/>
      <w:r w:rsidRPr="00254B20">
        <w:rPr>
          <w:b/>
          <w:lang w:eastAsia="zh-CN"/>
        </w:rPr>
        <w:t>LoS</w:t>
      </w:r>
      <w:proofErr w:type="spellEnd"/>
      <w:r w:rsidRPr="00254B20">
        <w:rPr>
          <w:b/>
          <w:lang w:eastAsia="zh-CN"/>
        </w:rPr>
        <w:t xml:space="preserve"> propagation, for performance requirement study of FR2 HST-DPS in tunnel deployment</w:t>
      </w:r>
      <w:r>
        <w:rPr>
          <w:b/>
          <w:lang w:eastAsia="zh-CN"/>
        </w:rPr>
        <w:t xml:space="preserve"> with updated Ds, </w:t>
      </w:r>
      <w:proofErr w:type="spellStart"/>
      <w:r>
        <w:rPr>
          <w:b/>
          <w:lang w:eastAsia="zh-CN"/>
        </w:rPr>
        <w:t>Dmin</w:t>
      </w:r>
      <w:proofErr w:type="spellEnd"/>
      <w:r>
        <w:rPr>
          <w:b/>
          <w:lang w:eastAsia="zh-CN"/>
        </w:rPr>
        <w:t xml:space="preserve"> and </w:t>
      </w:r>
      <w:proofErr w:type="spellStart"/>
      <w:r>
        <w:rPr>
          <w:b/>
          <w:lang w:eastAsia="zh-CN"/>
        </w:rPr>
        <w:t>Ds_offset</w:t>
      </w:r>
      <w:proofErr w:type="spellEnd"/>
      <w:r>
        <w:rPr>
          <w:b/>
          <w:lang w:eastAsia="zh-CN"/>
        </w:rPr>
        <w:t xml:space="preserve">. </w:t>
      </w:r>
    </w:p>
    <w:p w14:paraId="1E7A6108" w14:textId="77777777" w:rsidR="007D1582" w:rsidRPr="001D5672" w:rsidRDefault="007D1582" w:rsidP="007D1582">
      <w:pPr>
        <w:jc w:val="both"/>
        <w:rPr>
          <w:lang w:eastAsia="zh-CN"/>
        </w:rPr>
      </w:pPr>
      <w:r>
        <w:rPr>
          <w:b/>
          <w:lang w:eastAsia="zh-CN"/>
        </w:rPr>
        <w:t xml:space="preserve">Uni-directional scenario </w:t>
      </w:r>
    </w:p>
    <w:p w14:paraId="57E927BA" w14:textId="77777777" w:rsidR="007D1582" w:rsidRDefault="007D1582" w:rsidP="007D1582">
      <w:pPr>
        <w:jc w:val="both"/>
        <w:rPr>
          <w:lang w:eastAsia="zh-CN"/>
        </w:rPr>
      </w:pPr>
    </w:p>
    <w:p w14:paraId="26A5F0C6" w14:textId="77777777" w:rsidR="007D1582" w:rsidRDefault="00A67928" w:rsidP="007D1582">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4712AC7A" w14:textId="77777777" w:rsidR="007D1582" w:rsidRPr="007F67D1" w:rsidRDefault="007D1582" w:rsidP="007D1582">
      <w:pPr>
        <w:pStyle w:val="EQ"/>
        <w:jc w:val="center"/>
        <w:rPr>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7D1582" w:rsidRPr="00384924" w14:paraId="4BF4D74E" w14:textId="77777777" w:rsidTr="008E7D65">
        <w:trPr>
          <w:trHeight w:val="240"/>
          <w:jc w:val="center"/>
        </w:trPr>
        <w:tc>
          <w:tcPr>
            <w:tcW w:w="1838" w:type="dxa"/>
            <w:vMerge w:val="restart"/>
            <w:vAlign w:val="center"/>
          </w:tcPr>
          <w:p w14:paraId="326FA847" w14:textId="77777777" w:rsidR="007D1582" w:rsidRPr="00384924" w:rsidRDefault="007D1582" w:rsidP="008E7D65">
            <w:pPr>
              <w:pStyle w:val="TAH"/>
              <w:rPr>
                <w:rFonts w:eastAsia="?? ??"/>
                <w:lang w:eastAsia="ja-JP"/>
              </w:rPr>
            </w:pPr>
            <w:r w:rsidRPr="00384924">
              <w:rPr>
                <w:rFonts w:eastAsia="?? ??"/>
                <w:lang w:eastAsia="ja-JP"/>
              </w:rPr>
              <w:t>Parameter</w:t>
            </w:r>
          </w:p>
        </w:tc>
        <w:tc>
          <w:tcPr>
            <w:tcW w:w="2835" w:type="dxa"/>
            <w:tcBorders>
              <w:bottom w:val="nil"/>
            </w:tcBorders>
            <w:vAlign w:val="center"/>
          </w:tcPr>
          <w:p w14:paraId="00976B1D" w14:textId="77777777" w:rsidR="007D1582" w:rsidRPr="00384924" w:rsidRDefault="007D1582" w:rsidP="008E7D65">
            <w:pPr>
              <w:pStyle w:val="TAH"/>
              <w:rPr>
                <w:rFonts w:eastAsia="?? ??"/>
                <w:lang w:eastAsia="ja-JP"/>
              </w:rPr>
            </w:pPr>
            <w:r w:rsidRPr="00384924">
              <w:rPr>
                <w:lang w:eastAsia="ja-JP"/>
              </w:rPr>
              <w:t>Value</w:t>
            </w:r>
          </w:p>
        </w:tc>
      </w:tr>
      <w:tr w:rsidR="007D1582" w:rsidRPr="00384924" w14:paraId="1F5A918C" w14:textId="77777777" w:rsidTr="008E7D65">
        <w:trPr>
          <w:trHeight w:val="240"/>
          <w:jc w:val="center"/>
        </w:trPr>
        <w:tc>
          <w:tcPr>
            <w:tcW w:w="1838" w:type="dxa"/>
            <w:vMerge/>
            <w:tcBorders>
              <w:bottom w:val="nil"/>
            </w:tcBorders>
            <w:vAlign w:val="center"/>
          </w:tcPr>
          <w:p w14:paraId="0AF4A5C7" w14:textId="77777777" w:rsidR="007D1582" w:rsidRPr="00384924" w:rsidRDefault="007D1582" w:rsidP="008E7D65">
            <w:pPr>
              <w:pStyle w:val="TAH"/>
              <w:rPr>
                <w:rFonts w:eastAsia="?? ??"/>
                <w:lang w:eastAsia="ja-JP"/>
              </w:rPr>
            </w:pPr>
          </w:p>
        </w:tc>
        <w:tc>
          <w:tcPr>
            <w:tcW w:w="2835" w:type="dxa"/>
            <w:tcBorders>
              <w:bottom w:val="nil"/>
            </w:tcBorders>
            <w:vAlign w:val="center"/>
          </w:tcPr>
          <w:p w14:paraId="66888B72" w14:textId="77777777" w:rsidR="007D1582" w:rsidRPr="00384924" w:rsidRDefault="007D1582" w:rsidP="008E7D65">
            <w:pPr>
              <w:pStyle w:val="TAH"/>
              <w:rPr>
                <w:lang w:eastAsia="ja-JP"/>
              </w:rPr>
            </w:pPr>
            <w:r>
              <w:rPr>
                <w:lang w:eastAsia="ja-JP"/>
              </w:rPr>
              <w:t>TBD</w:t>
            </w:r>
          </w:p>
        </w:tc>
      </w:tr>
      <w:tr w:rsidR="007D1582" w:rsidRPr="00384924" w14:paraId="160EBA60" w14:textId="77777777" w:rsidTr="008E7D65">
        <w:trPr>
          <w:cantSplit/>
          <w:trHeight w:val="70"/>
          <w:jc w:val="center"/>
        </w:trPr>
        <w:tc>
          <w:tcPr>
            <w:tcW w:w="1838" w:type="dxa"/>
            <w:vAlign w:val="center"/>
          </w:tcPr>
          <w:p w14:paraId="708E685F" w14:textId="77777777" w:rsidR="007D1582" w:rsidRPr="00384924" w:rsidRDefault="00A67928" w:rsidP="008E7D65">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2246ED6A" w14:textId="77777777" w:rsidR="007D1582" w:rsidRPr="00384924" w:rsidRDefault="007D1582" w:rsidP="008E7D65">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7D1582" w:rsidRPr="00384924" w14:paraId="3C2F2558" w14:textId="77777777" w:rsidTr="008E7D65">
        <w:trPr>
          <w:cantSplit/>
          <w:trHeight w:val="70"/>
          <w:jc w:val="center"/>
        </w:trPr>
        <w:tc>
          <w:tcPr>
            <w:tcW w:w="1838" w:type="dxa"/>
            <w:vAlign w:val="center"/>
          </w:tcPr>
          <w:p w14:paraId="4E10B790" w14:textId="77777777" w:rsidR="007D1582" w:rsidRDefault="00A67928" w:rsidP="008E7D65">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25EDC1C" w14:textId="77777777" w:rsidR="007D1582" w:rsidRPr="00F42936" w:rsidRDefault="007D1582" w:rsidP="008E7D65">
            <w:pPr>
              <w:pStyle w:val="TAC"/>
              <w:rPr>
                <w:rFonts w:eastAsia="?? ??" w:cs="v5.0.0"/>
                <w:highlight w:val="yellow"/>
                <w:lang w:eastAsia="ja-JP"/>
              </w:rPr>
            </w:pPr>
            <w:r w:rsidRPr="00F42936">
              <w:rPr>
                <w:rFonts w:eastAsia="?? ??" w:cs="v5.0.0"/>
                <w:highlight w:val="yellow"/>
                <w:lang w:eastAsia="ja-JP"/>
              </w:rPr>
              <w:t>[5m]</w:t>
            </w:r>
          </w:p>
        </w:tc>
      </w:tr>
      <w:tr w:rsidR="007D1582" w:rsidRPr="00384924" w14:paraId="0EACF67C" w14:textId="77777777" w:rsidTr="008E7D65">
        <w:trPr>
          <w:cantSplit/>
          <w:trHeight w:val="70"/>
          <w:jc w:val="center"/>
        </w:trPr>
        <w:tc>
          <w:tcPr>
            <w:tcW w:w="1838" w:type="dxa"/>
            <w:vAlign w:val="center"/>
          </w:tcPr>
          <w:p w14:paraId="77B86E84" w14:textId="77777777" w:rsidR="007D1582" w:rsidRPr="00384924" w:rsidRDefault="00A67928" w:rsidP="008E7D65">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7974BE14" w14:textId="77777777" w:rsidR="007D1582" w:rsidRPr="00F42936" w:rsidRDefault="007D1582" w:rsidP="008E7D65">
            <w:pPr>
              <w:pStyle w:val="TAC"/>
              <w:rPr>
                <w:rFonts w:eastAsia="?? ??" w:cs="v5.0.0"/>
                <w:highlight w:val="yellow"/>
                <w:lang w:eastAsia="ja-JP"/>
              </w:rPr>
            </w:pPr>
            <w:r w:rsidRPr="00F42936">
              <w:rPr>
                <w:rFonts w:eastAsia="?? ??" w:cs="v5.0.0"/>
                <w:highlight w:val="yellow"/>
                <w:lang w:eastAsia="ja-JP"/>
              </w:rPr>
              <w:t>1 m</w:t>
            </w:r>
          </w:p>
        </w:tc>
      </w:tr>
      <w:tr w:rsidR="007D1582" w:rsidRPr="00384924" w14:paraId="4863D848" w14:textId="77777777" w:rsidTr="008E7D65">
        <w:trPr>
          <w:cantSplit/>
          <w:trHeight w:val="70"/>
          <w:jc w:val="center"/>
        </w:trPr>
        <w:tc>
          <w:tcPr>
            <w:tcW w:w="1838" w:type="dxa"/>
            <w:vAlign w:val="center"/>
          </w:tcPr>
          <w:p w14:paraId="1C78B835" w14:textId="77777777" w:rsidR="007D1582" w:rsidRPr="00384924" w:rsidRDefault="007D1582" w:rsidP="008E7D65">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5E3F95D4" w14:textId="77777777" w:rsidR="007D1582" w:rsidRPr="00384924" w:rsidRDefault="007D1582" w:rsidP="008E7D65">
            <w:pPr>
              <w:pStyle w:val="TAC"/>
              <w:rPr>
                <w:rFonts w:eastAsia="?? ??" w:cs="v5.0.0"/>
                <w:lang w:eastAsia="ja-JP"/>
              </w:rPr>
            </w:pPr>
            <w:r>
              <w:rPr>
                <w:rFonts w:eastAsia="?? ??" w:cs="v5.0.0"/>
                <w:lang w:eastAsia="ja-JP"/>
              </w:rPr>
              <w:t>3</w:t>
            </w:r>
            <w:r w:rsidRPr="00384924">
              <w:rPr>
                <w:rFonts w:eastAsia="?? ??" w:cs="v5.0.0"/>
                <w:lang w:eastAsia="ja-JP"/>
              </w:rPr>
              <w:t>50 km/h</w:t>
            </w:r>
          </w:p>
        </w:tc>
      </w:tr>
      <w:tr w:rsidR="007D1582" w:rsidRPr="00384924" w14:paraId="46B234FB" w14:textId="77777777" w:rsidTr="008E7D65">
        <w:trPr>
          <w:cantSplit/>
          <w:trHeight w:val="70"/>
          <w:jc w:val="center"/>
        </w:trPr>
        <w:tc>
          <w:tcPr>
            <w:tcW w:w="1838" w:type="dxa"/>
            <w:vAlign w:val="center"/>
          </w:tcPr>
          <w:p w14:paraId="396D1C12" w14:textId="77777777" w:rsidR="007D1582" w:rsidRPr="00384924" w:rsidRDefault="00A67928" w:rsidP="008E7D65">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29DAB72E" w14:textId="77777777" w:rsidR="007D1582" w:rsidRPr="00384924" w:rsidRDefault="007D1582" w:rsidP="008E7D65">
            <w:pPr>
              <w:pStyle w:val="TAC"/>
              <w:rPr>
                <w:rFonts w:eastAsia="?? ??" w:cs="v5.0.0"/>
                <w:lang w:eastAsia="ja-JP"/>
              </w:rPr>
            </w:pPr>
            <w:r w:rsidRPr="00857E5F">
              <w:rPr>
                <w:rFonts w:cs="v5.0.0"/>
                <w:lang w:eastAsia="zh-CN"/>
              </w:rPr>
              <w:t>9722</w:t>
            </w:r>
            <w:r>
              <w:rPr>
                <w:rFonts w:cs="v5.0.0"/>
                <w:lang w:eastAsia="zh-CN"/>
              </w:rPr>
              <w:t xml:space="preserve"> Hz</w:t>
            </w:r>
          </w:p>
        </w:tc>
      </w:tr>
    </w:tbl>
    <w:p w14:paraId="2712FCD6" w14:textId="7159FC1B" w:rsidR="007D1582" w:rsidRDefault="007D1582" w:rsidP="007D1582">
      <w:pPr>
        <w:jc w:val="both"/>
        <w:rPr>
          <w:b/>
          <w:lang w:eastAsia="zh-CN"/>
        </w:rPr>
      </w:pPr>
    </w:p>
    <w:p w14:paraId="170C3899" w14:textId="77777777" w:rsidR="007D1582" w:rsidRDefault="007D1582" w:rsidP="007D1582">
      <w:pPr>
        <w:jc w:val="both"/>
        <w:rPr>
          <w:b/>
          <w:lang w:eastAsia="zh-CN"/>
        </w:rPr>
      </w:pPr>
      <w:r>
        <w:rPr>
          <w:b/>
          <w:lang w:eastAsia="zh-CN"/>
        </w:rPr>
        <w:t xml:space="preserve">Bi-directional scenario </w:t>
      </w:r>
    </w:p>
    <w:p w14:paraId="4AE4075E" w14:textId="77777777" w:rsidR="007D1582" w:rsidRPr="00146CB6" w:rsidRDefault="00A67928" w:rsidP="007D1582">
      <w:pPr>
        <w:pStyle w:val="EQ"/>
      </w:pPr>
      <m:oMathPara>
        <m:oMath>
          <m:func>
            <m:funcPr>
              <m:ctrlPr>
                <w:rPr>
                  <w:rFonts w:ascii="Cambria Math" w:hAnsi="Cambria Math"/>
                </w:rPr>
              </m:ctrlPr>
            </m:funcPr>
            <m:fName>
              <m:r>
                <w:rPr>
                  <w:rFonts w:ascii="Cambria Math" w:hAnsi="Cambria Math"/>
                  <w:lang w:eastAsia="zh-CN"/>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14:paraId="28FB8D6C" w14:textId="77777777" w:rsidR="007D1582" w:rsidRPr="00F54276" w:rsidRDefault="00A67928" w:rsidP="007D1582">
      <w:pPr>
        <w:pStyle w:val="EQ"/>
        <w:jc w:val="center"/>
      </w:pPr>
      <m:oMathPara>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r>
            <m:rPr>
              <m:sty m:val="p"/>
            </m:rPr>
            <w:rPr>
              <w:rFonts w:ascii="Cambria Math" w:hAnsi="Cambria Math"/>
            </w:rPr>
            <w:br/>
          </m:r>
        </m:oMath>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7D1582" w:rsidRPr="00CF7AEA" w14:paraId="01085C6D" w14:textId="77777777" w:rsidTr="008E7D65">
        <w:trPr>
          <w:trHeight w:val="240"/>
          <w:jc w:val="center"/>
        </w:trPr>
        <w:tc>
          <w:tcPr>
            <w:tcW w:w="1838" w:type="dxa"/>
            <w:vMerge w:val="restart"/>
            <w:vAlign w:val="center"/>
          </w:tcPr>
          <w:p w14:paraId="556D2DC4" w14:textId="77777777" w:rsidR="007D1582" w:rsidRPr="00CF7AEA" w:rsidRDefault="007D1582" w:rsidP="008E7D65">
            <w:pPr>
              <w:pStyle w:val="TAH"/>
              <w:rPr>
                <w:rFonts w:eastAsia="?? ??"/>
                <w:lang w:eastAsia="ja-JP"/>
              </w:rPr>
            </w:pPr>
            <w:r w:rsidRPr="00CF7AEA">
              <w:rPr>
                <w:rFonts w:eastAsia="?? ??"/>
                <w:lang w:eastAsia="ja-JP"/>
              </w:rPr>
              <w:t>Parameter</w:t>
            </w:r>
          </w:p>
        </w:tc>
        <w:tc>
          <w:tcPr>
            <w:tcW w:w="2835" w:type="dxa"/>
            <w:tcBorders>
              <w:bottom w:val="nil"/>
            </w:tcBorders>
            <w:vAlign w:val="center"/>
          </w:tcPr>
          <w:p w14:paraId="5881A79F" w14:textId="77777777" w:rsidR="007D1582" w:rsidRPr="00CF7AEA" w:rsidRDefault="007D1582" w:rsidP="008E7D65">
            <w:pPr>
              <w:pStyle w:val="TAH"/>
              <w:rPr>
                <w:rFonts w:eastAsia="?? ??"/>
                <w:lang w:eastAsia="ja-JP"/>
              </w:rPr>
            </w:pPr>
            <w:r w:rsidRPr="00CF7AEA">
              <w:rPr>
                <w:lang w:eastAsia="ja-JP"/>
              </w:rPr>
              <w:t>Value</w:t>
            </w:r>
          </w:p>
        </w:tc>
      </w:tr>
      <w:tr w:rsidR="007D1582" w:rsidRPr="00CF7AEA" w14:paraId="47B14C6A" w14:textId="77777777" w:rsidTr="008E7D65">
        <w:trPr>
          <w:trHeight w:val="240"/>
          <w:jc w:val="center"/>
        </w:trPr>
        <w:tc>
          <w:tcPr>
            <w:tcW w:w="1838" w:type="dxa"/>
            <w:vMerge/>
            <w:tcBorders>
              <w:bottom w:val="nil"/>
            </w:tcBorders>
            <w:vAlign w:val="center"/>
          </w:tcPr>
          <w:p w14:paraId="38CE7706" w14:textId="77777777" w:rsidR="007D1582" w:rsidRPr="00CF7AEA" w:rsidRDefault="007D1582" w:rsidP="008E7D65">
            <w:pPr>
              <w:pStyle w:val="TAH"/>
              <w:rPr>
                <w:rFonts w:eastAsia="?? ??"/>
                <w:lang w:eastAsia="ja-JP"/>
              </w:rPr>
            </w:pPr>
          </w:p>
        </w:tc>
        <w:tc>
          <w:tcPr>
            <w:tcW w:w="2835" w:type="dxa"/>
            <w:tcBorders>
              <w:bottom w:val="nil"/>
            </w:tcBorders>
            <w:vAlign w:val="center"/>
          </w:tcPr>
          <w:p w14:paraId="63B8E836" w14:textId="77777777" w:rsidR="007D1582" w:rsidRPr="00CF7AEA" w:rsidRDefault="007D1582" w:rsidP="008E7D65">
            <w:pPr>
              <w:pStyle w:val="TAH"/>
              <w:rPr>
                <w:lang w:eastAsia="ja-JP"/>
              </w:rPr>
            </w:pPr>
            <w:r>
              <w:rPr>
                <w:lang w:eastAsia="ja-JP"/>
              </w:rPr>
              <w:t>TBD</w:t>
            </w:r>
          </w:p>
        </w:tc>
      </w:tr>
      <w:tr w:rsidR="007D1582" w:rsidRPr="00CF7AEA" w14:paraId="4B610656" w14:textId="77777777" w:rsidTr="008E7D65">
        <w:trPr>
          <w:cantSplit/>
          <w:trHeight w:val="70"/>
          <w:jc w:val="center"/>
        </w:trPr>
        <w:tc>
          <w:tcPr>
            <w:tcW w:w="1838" w:type="dxa"/>
            <w:vAlign w:val="center"/>
          </w:tcPr>
          <w:p w14:paraId="77CD4E74" w14:textId="77777777" w:rsidR="007D1582" w:rsidRPr="00CF7AEA" w:rsidRDefault="007D1582" w:rsidP="008E7D65">
            <w:pPr>
              <w:pStyle w:val="TAC"/>
              <w:rPr>
                <w:rFonts w:cs="v5.0.0"/>
                <w:lang w:eastAsia="ja-JP"/>
              </w:rPr>
            </w:pPr>
            <w:r w:rsidRPr="00CF7AEA">
              <w:rPr>
                <w:rFonts w:cs="Arial"/>
                <w:position w:val="-10"/>
                <w:lang w:eastAsia="ja-JP"/>
              </w:rPr>
              <w:object w:dxaOrig="300" w:dyaOrig="320" w14:anchorId="69A2A974">
                <v:shape id="_x0000_i1039" type="#_x0000_t75" style="width:22.15pt;height:21.05pt" o:ole="">
                  <v:imagedata r:id="rId8" o:title=""/>
                </v:shape>
                <o:OLEObject Type="Embed" ProgID="Equation.3" ShapeID="_x0000_i1039" DrawAspect="Content" ObjectID="_1745661452" r:id="rId32"/>
              </w:object>
            </w:r>
          </w:p>
        </w:tc>
        <w:tc>
          <w:tcPr>
            <w:tcW w:w="2835" w:type="dxa"/>
            <w:vAlign w:val="center"/>
          </w:tcPr>
          <w:p w14:paraId="1A47B114" w14:textId="77777777" w:rsidR="007D1582" w:rsidRPr="00CF7AEA" w:rsidRDefault="007D1582" w:rsidP="008E7D65">
            <w:pPr>
              <w:pStyle w:val="TAC"/>
              <w:rPr>
                <w:rFonts w:eastAsia="?? ??" w:cs="v5.0.0"/>
                <w:lang w:eastAsia="ja-JP"/>
              </w:rPr>
            </w:pPr>
            <w:r>
              <w:rPr>
                <w:rFonts w:cs="v5.0.0"/>
                <w:lang w:eastAsia="zh-CN"/>
              </w:rPr>
              <w:t>700</w:t>
            </w:r>
            <w:r w:rsidRPr="00CF7AEA">
              <w:rPr>
                <w:rFonts w:eastAsia="?? ??" w:cs="v5.0.0"/>
                <w:lang w:eastAsia="ja-JP"/>
              </w:rPr>
              <w:t xml:space="preserve"> m</w:t>
            </w:r>
          </w:p>
        </w:tc>
      </w:tr>
      <w:tr w:rsidR="007D1582" w:rsidRPr="00CF7AEA" w14:paraId="6AB43C27" w14:textId="77777777" w:rsidTr="008E7D65">
        <w:trPr>
          <w:cantSplit/>
          <w:trHeight w:val="70"/>
          <w:jc w:val="center"/>
        </w:trPr>
        <w:tc>
          <w:tcPr>
            <w:tcW w:w="1838" w:type="dxa"/>
            <w:vAlign w:val="center"/>
          </w:tcPr>
          <w:p w14:paraId="643CE250" w14:textId="77777777" w:rsidR="007D1582" w:rsidRPr="00CF7AEA" w:rsidRDefault="007D1582" w:rsidP="008E7D65">
            <w:pPr>
              <w:pStyle w:val="TAC"/>
              <w:rPr>
                <w:rFonts w:cs="Arial"/>
                <w:lang w:eastAsia="ja-JP"/>
              </w:rPr>
            </w:pPr>
            <w:r w:rsidRPr="00CF7AEA">
              <w:rPr>
                <w:rFonts w:cs="Arial"/>
                <w:position w:val="-10"/>
                <w:lang w:eastAsia="ja-JP"/>
              </w:rPr>
              <w:object w:dxaOrig="460" w:dyaOrig="300" w14:anchorId="204BBE94">
                <v:shape id="_x0000_i1040" type="#_x0000_t75" style="width:27.15pt;height:14.95pt" o:ole="">
                  <v:imagedata r:id="rId10" o:title=""/>
                </v:shape>
                <o:OLEObject Type="Embed" ProgID="Equation.3" ShapeID="_x0000_i1040" DrawAspect="Content" ObjectID="_1745661453" r:id="rId33"/>
              </w:object>
            </w:r>
          </w:p>
        </w:tc>
        <w:tc>
          <w:tcPr>
            <w:tcW w:w="2835" w:type="dxa"/>
            <w:vAlign w:val="center"/>
          </w:tcPr>
          <w:p w14:paraId="0EC3056F" w14:textId="77777777" w:rsidR="007D1582" w:rsidRPr="00CF7AEA" w:rsidRDefault="007D1582" w:rsidP="008E7D65">
            <w:pPr>
              <w:pStyle w:val="TAC"/>
              <w:rPr>
                <w:rFonts w:eastAsia="?? ??" w:cs="v5.0.0"/>
                <w:lang w:eastAsia="ja-JP"/>
              </w:rPr>
            </w:pPr>
            <w:r>
              <w:rPr>
                <w:rFonts w:eastAsia="?? ??" w:cs="v5.0.0"/>
                <w:lang w:eastAsia="ja-JP"/>
              </w:rPr>
              <w:t xml:space="preserve">1 </w:t>
            </w:r>
            <w:r w:rsidRPr="00CF7AEA">
              <w:rPr>
                <w:rFonts w:eastAsia="?? ??" w:cs="v5.0.0"/>
                <w:lang w:eastAsia="ja-JP"/>
              </w:rPr>
              <w:t>m</w:t>
            </w:r>
          </w:p>
        </w:tc>
      </w:tr>
      <w:tr w:rsidR="007D1582" w:rsidRPr="00CF7AEA" w14:paraId="6CEE6F64" w14:textId="77777777" w:rsidTr="008E7D65">
        <w:trPr>
          <w:cantSplit/>
          <w:trHeight w:val="70"/>
          <w:jc w:val="center"/>
        </w:trPr>
        <w:tc>
          <w:tcPr>
            <w:tcW w:w="1838" w:type="dxa"/>
            <w:vAlign w:val="center"/>
          </w:tcPr>
          <w:p w14:paraId="1F74934A" w14:textId="77777777" w:rsidR="007D1582" w:rsidRPr="00CF7AEA" w:rsidRDefault="007D1582" w:rsidP="008E7D65">
            <w:pPr>
              <w:pStyle w:val="TAC"/>
              <w:rPr>
                <w:rFonts w:cs="Arial"/>
                <w:lang w:eastAsia="ja-JP"/>
              </w:rPr>
            </w:pPr>
            <w:r w:rsidRPr="00CF7AEA">
              <w:rPr>
                <w:rFonts w:cs="Arial"/>
                <w:snapToGrid w:val="0"/>
                <w:position w:val="-6"/>
                <w:szCs w:val="21"/>
                <w:lang w:eastAsia="ja-JP"/>
              </w:rPr>
              <w:object w:dxaOrig="160" w:dyaOrig="200" w14:anchorId="14DAFBC6">
                <v:shape id="_x0000_i1041" type="#_x0000_t75" style="width:8.3pt;height:14.95pt" o:ole="">
                  <v:imagedata r:id="rId12" o:title=""/>
                </v:shape>
                <o:OLEObject Type="Embed" ProgID="Equation.3" ShapeID="_x0000_i1041" DrawAspect="Content" ObjectID="_1745661454" r:id="rId34"/>
              </w:object>
            </w:r>
          </w:p>
        </w:tc>
        <w:tc>
          <w:tcPr>
            <w:tcW w:w="2835" w:type="dxa"/>
            <w:vAlign w:val="center"/>
          </w:tcPr>
          <w:p w14:paraId="56433FAB" w14:textId="77777777" w:rsidR="007D1582" w:rsidRPr="00CF7AEA" w:rsidRDefault="007D1582" w:rsidP="008E7D65">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7D1582" w:rsidRPr="00CF7AEA" w14:paraId="018C4E4A" w14:textId="77777777" w:rsidTr="008E7D65">
        <w:trPr>
          <w:cantSplit/>
          <w:trHeight w:val="70"/>
          <w:jc w:val="center"/>
        </w:trPr>
        <w:tc>
          <w:tcPr>
            <w:tcW w:w="1838" w:type="dxa"/>
            <w:vAlign w:val="center"/>
          </w:tcPr>
          <w:p w14:paraId="12343B3A" w14:textId="77777777" w:rsidR="007D1582" w:rsidRPr="00CF7AEA" w:rsidRDefault="007D1582" w:rsidP="008E7D65">
            <w:pPr>
              <w:pStyle w:val="TAC"/>
              <w:rPr>
                <w:rFonts w:cs="Arial"/>
                <w:lang w:eastAsia="ja-JP"/>
              </w:rPr>
            </w:pPr>
            <w:r w:rsidRPr="00CF7AEA">
              <w:rPr>
                <w:rFonts w:cs="Arial"/>
                <w:snapToGrid w:val="0"/>
                <w:position w:val="-10"/>
                <w:szCs w:val="21"/>
                <w:lang w:eastAsia="ja-JP"/>
              </w:rPr>
              <w:object w:dxaOrig="279" w:dyaOrig="300" w14:anchorId="2FF9A3C3">
                <v:shape id="_x0000_i1042" type="#_x0000_t75" style="width:14.95pt;height:22.15pt" o:ole="">
                  <v:imagedata r:id="rId14" o:title=""/>
                </v:shape>
                <o:OLEObject Type="Embed" ProgID="Equation.3" ShapeID="_x0000_i1042" DrawAspect="Content" ObjectID="_1745661455" r:id="rId35"/>
              </w:object>
            </w:r>
          </w:p>
        </w:tc>
        <w:tc>
          <w:tcPr>
            <w:tcW w:w="2835" w:type="dxa"/>
            <w:vAlign w:val="center"/>
          </w:tcPr>
          <w:p w14:paraId="78D0E91F" w14:textId="77777777" w:rsidR="007D1582" w:rsidRPr="00CF7AEA" w:rsidRDefault="007D1582" w:rsidP="008E7D65">
            <w:pPr>
              <w:pStyle w:val="TAC"/>
              <w:rPr>
                <w:rFonts w:eastAsia="?? ??" w:cs="v5.0.0"/>
                <w:lang w:eastAsia="ja-JP"/>
              </w:rPr>
            </w:pPr>
            <w:r w:rsidRPr="00857E5F">
              <w:rPr>
                <w:rFonts w:cs="v5.0.0"/>
                <w:lang w:eastAsia="zh-CN"/>
              </w:rPr>
              <w:t>9722</w:t>
            </w:r>
            <w:r>
              <w:rPr>
                <w:rFonts w:cs="v5.0.0"/>
                <w:lang w:eastAsia="zh-CN"/>
              </w:rPr>
              <w:t xml:space="preserve"> Hz</w:t>
            </w:r>
          </w:p>
        </w:tc>
      </w:tr>
    </w:tbl>
    <w:p w14:paraId="7EA42274" w14:textId="77777777" w:rsidR="007D1582" w:rsidRDefault="007D1582" w:rsidP="007D1582">
      <w:pPr>
        <w:jc w:val="both"/>
        <w:rPr>
          <w:lang w:eastAsia="zh-CN"/>
        </w:rPr>
      </w:pPr>
    </w:p>
    <w:p w14:paraId="76CDDF3E" w14:textId="77777777" w:rsidR="007D1582" w:rsidRPr="00254B20" w:rsidRDefault="007D1582" w:rsidP="007D1582">
      <w:pPr>
        <w:jc w:val="both"/>
        <w:rPr>
          <w:b/>
          <w:lang w:eastAsia="zh-CN"/>
        </w:rPr>
      </w:pPr>
      <w:r>
        <w:rPr>
          <w:b/>
          <w:lang w:eastAsia="zh-CN"/>
        </w:rPr>
        <w:t xml:space="preserve">Proposal 6: The value of </w:t>
      </w:r>
      <w:proofErr w:type="spellStart"/>
      <w:r>
        <w:rPr>
          <w:b/>
          <w:lang w:eastAsia="zh-CN"/>
        </w:rPr>
        <w:t>Ds_offset</w:t>
      </w:r>
      <w:proofErr w:type="spellEnd"/>
      <w:r>
        <w:rPr>
          <w:b/>
          <w:lang w:eastAsia="zh-CN"/>
        </w:rPr>
        <w:t xml:space="preserve"> as [5]m can be considered for channel model of Uni-directional scenario in Tunnel scenario.</w:t>
      </w:r>
    </w:p>
    <w:p w14:paraId="5C36A6C0" w14:textId="79F8C888" w:rsidR="007D1582" w:rsidRPr="00F54276" w:rsidRDefault="007D1582" w:rsidP="007D1582">
      <w:pPr>
        <w:jc w:val="both"/>
        <w:rPr>
          <w:b/>
          <w:lang w:eastAsia="zh-CN"/>
        </w:rPr>
      </w:pPr>
      <w:r>
        <w:rPr>
          <w:b/>
          <w:lang w:eastAsia="zh-CN"/>
        </w:rPr>
        <w:t xml:space="preserve">Proposal 7: Reuse Rel-17 FR2 38.104 Bi-directional scenario B channel model with updated the value of </w:t>
      </w:r>
      <w:proofErr w:type="spellStart"/>
      <w:r>
        <w:rPr>
          <w:b/>
          <w:lang w:eastAsia="zh-CN"/>
        </w:rPr>
        <w:t>Dmin</w:t>
      </w:r>
      <w:proofErr w:type="spellEnd"/>
      <w:r>
        <w:rPr>
          <w:b/>
          <w:lang w:eastAsia="zh-CN"/>
        </w:rPr>
        <w:t xml:space="preserve"> as 1m to align the deployment scenario for demodulation requirement in tunnel scenario.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346CA79C" w:rsidR="00865D77" w:rsidRPr="0044428F" w:rsidRDefault="00A21AF0" w:rsidP="00F57874">
      <w:pPr>
        <w:pStyle w:val="Reference"/>
      </w:pPr>
      <w:r>
        <w:rPr>
          <w:lang w:val="en-US"/>
        </w:rPr>
        <w:t xml:space="preserve">RP- </w:t>
      </w:r>
      <w:r w:rsidR="0044428F">
        <w:rPr>
          <w:lang w:val="en-US"/>
        </w:rPr>
        <w:t>222272</w:t>
      </w:r>
      <w:r>
        <w:rPr>
          <w:lang w:val="en-US"/>
        </w:rPr>
        <w:t>,</w:t>
      </w:r>
      <w:r w:rsidR="00F57874">
        <w:rPr>
          <w:lang w:val="en-US"/>
        </w:rPr>
        <w:t xml:space="preserve"> </w:t>
      </w:r>
      <w:r w:rsidR="0044428F" w:rsidRPr="0044428F">
        <w:rPr>
          <w:lang w:val="en-US"/>
        </w:rPr>
        <w:t>Revised WID on enhanced NR support for high-speed train scenario in frequency range 2 (FR2)</w:t>
      </w:r>
    </w:p>
    <w:p w14:paraId="4E6CDDFA" w14:textId="77777777" w:rsidR="0044428F" w:rsidRDefault="0044428F" w:rsidP="0044428F">
      <w:pPr>
        <w:pStyle w:val="Reference"/>
      </w:pPr>
      <w:r w:rsidRPr="00C035AC">
        <w:t>R4-2303173</w:t>
      </w:r>
      <w:r w:rsidRPr="00C035AC">
        <w:tab/>
        <w:t>WF on NR FR2 HST Enhancements RRM requirements</w:t>
      </w:r>
      <w:r>
        <w:tab/>
      </w:r>
      <w:r>
        <w:tab/>
        <w:t>Samsung</w:t>
      </w:r>
    </w:p>
    <w:sectPr w:rsidR="0044428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FA378" w14:textId="77777777" w:rsidR="00A67928" w:rsidRDefault="00A67928" w:rsidP="00EA0BFA">
      <w:pPr>
        <w:spacing w:after="0" w:line="240" w:lineRule="auto"/>
      </w:pPr>
      <w:r>
        <w:separator/>
      </w:r>
    </w:p>
  </w:endnote>
  <w:endnote w:type="continuationSeparator" w:id="0">
    <w:p w14:paraId="0B915084" w14:textId="77777777" w:rsidR="00A67928" w:rsidRDefault="00A6792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3AE8" w14:textId="77777777" w:rsidR="00A67928" w:rsidRDefault="00A67928" w:rsidP="00EA0BFA">
      <w:pPr>
        <w:spacing w:after="0" w:line="240" w:lineRule="auto"/>
      </w:pPr>
      <w:r>
        <w:separator/>
      </w:r>
    </w:p>
  </w:footnote>
  <w:footnote w:type="continuationSeparator" w:id="0">
    <w:p w14:paraId="45FA3E95" w14:textId="77777777" w:rsidR="00A67928" w:rsidRDefault="00A67928"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0108"/>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5653A"/>
    <w:rsid w:val="000566FD"/>
    <w:rsid w:val="00057513"/>
    <w:rsid w:val="00060E5B"/>
    <w:rsid w:val="000619E5"/>
    <w:rsid w:val="000619F6"/>
    <w:rsid w:val="00062202"/>
    <w:rsid w:val="000644DC"/>
    <w:rsid w:val="0006469C"/>
    <w:rsid w:val="00070287"/>
    <w:rsid w:val="0007201D"/>
    <w:rsid w:val="00072249"/>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2655"/>
    <w:rsid w:val="00093C51"/>
    <w:rsid w:val="00094FD4"/>
    <w:rsid w:val="00097396"/>
    <w:rsid w:val="000A103E"/>
    <w:rsid w:val="000A24DA"/>
    <w:rsid w:val="000A4382"/>
    <w:rsid w:val="000A46B2"/>
    <w:rsid w:val="000A7029"/>
    <w:rsid w:val="000B0426"/>
    <w:rsid w:val="000B19D7"/>
    <w:rsid w:val="000B1DD9"/>
    <w:rsid w:val="000B3C57"/>
    <w:rsid w:val="000B510D"/>
    <w:rsid w:val="000B5D16"/>
    <w:rsid w:val="000B7356"/>
    <w:rsid w:val="000B7AD5"/>
    <w:rsid w:val="000B7B3D"/>
    <w:rsid w:val="000C0B8C"/>
    <w:rsid w:val="000C4511"/>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3A31"/>
    <w:rsid w:val="00104068"/>
    <w:rsid w:val="001047E8"/>
    <w:rsid w:val="00104D80"/>
    <w:rsid w:val="00105C7A"/>
    <w:rsid w:val="00105E5E"/>
    <w:rsid w:val="0010603D"/>
    <w:rsid w:val="0011098A"/>
    <w:rsid w:val="0011366E"/>
    <w:rsid w:val="001153EB"/>
    <w:rsid w:val="001161AE"/>
    <w:rsid w:val="001161C6"/>
    <w:rsid w:val="0011669F"/>
    <w:rsid w:val="001171AC"/>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5672"/>
    <w:rsid w:val="001E26A6"/>
    <w:rsid w:val="001E6D0F"/>
    <w:rsid w:val="001F31EA"/>
    <w:rsid w:val="001F3A55"/>
    <w:rsid w:val="001F50C1"/>
    <w:rsid w:val="001F5E88"/>
    <w:rsid w:val="001F76F3"/>
    <w:rsid w:val="001F7FC0"/>
    <w:rsid w:val="002007C3"/>
    <w:rsid w:val="0020127A"/>
    <w:rsid w:val="0020191E"/>
    <w:rsid w:val="002032BA"/>
    <w:rsid w:val="00210F88"/>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B20"/>
    <w:rsid w:val="00254EB4"/>
    <w:rsid w:val="00255A93"/>
    <w:rsid w:val="00255C69"/>
    <w:rsid w:val="00256563"/>
    <w:rsid w:val="00257243"/>
    <w:rsid w:val="002577C6"/>
    <w:rsid w:val="00263B62"/>
    <w:rsid w:val="0026464B"/>
    <w:rsid w:val="002656B8"/>
    <w:rsid w:val="00266651"/>
    <w:rsid w:val="00266DB0"/>
    <w:rsid w:val="0027192E"/>
    <w:rsid w:val="002722FF"/>
    <w:rsid w:val="0027551A"/>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B1C"/>
    <w:rsid w:val="002F7DB5"/>
    <w:rsid w:val="00301D03"/>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094"/>
    <w:rsid w:val="003721EE"/>
    <w:rsid w:val="00373018"/>
    <w:rsid w:val="00374E37"/>
    <w:rsid w:val="00380540"/>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53A5"/>
    <w:rsid w:val="003A61AF"/>
    <w:rsid w:val="003A6F2F"/>
    <w:rsid w:val="003B154C"/>
    <w:rsid w:val="003B2CD3"/>
    <w:rsid w:val="003B3364"/>
    <w:rsid w:val="003B3603"/>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3481"/>
    <w:rsid w:val="00406CDB"/>
    <w:rsid w:val="00410BEE"/>
    <w:rsid w:val="004160E4"/>
    <w:rsid w:val="00416125"/>
    <w:rsid w:val="00417722"/>
    <w:rsid w:val="004231DF"/>
    <w:rsid w:val="004234FC"/>
    <w:rsid w:val="004239D2"/>
    <w:rsid w:val="00423CA6"/>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5FF"/>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575"/>
    <w:rsid w:val="004F3DA2"/>
    <w:rsid w:val="004F4436"/>
    <w:rsid w:val="004F4F8D"/>
    <w:rsid w:val="004F711C"/>
    <w:rsid w:val="004F7484"/>
    <w:rsid w:val="00501D9A"/>
    <w:rsid w:val="00502409"/>
    <w:rsid w:val="005025FC"/>
    <w:rsid w:val="005034B2"/>
    <w:rsid w:val="00506444"/>
    <w:rsid w:val="00506F0F"/>
    <w:rsid w:val="005108BE"/>
    <w:rsid w:val="0051199A"/>
    <w:rsid w:val="00511F78"/>
    <w:rsid w:val="00516F36"/>
    <w:rsid w:val="00520510"/>
    <w:rsid w:val="0052148D"/>
    <w:rsid w:val="005223B7"/>
    <w:rsid w:val="00524C0D"/>
    <w:rsid w:val="00525800"/>
    <w:rsid w:val="00526235"/>
    <w:rsid w:val="005303F1"/>
    <w:rsid w:val="00530453"/>
    <w:rsid w:val="00533753"/>
    <w:rsid w:val="00534CBB"/>
    <w:rsid w:val="0053571C"/>
    <w:rsid w:val="005410A6"/>
    <w:rsid w:val="005437F0"/>
    <w:rsid w:val="00543E15"/>
    <w:rsid w:val="00544D0B"/>
    <w:rsid w:val="00547687"/>
    <w:rsid w:val="00551033"/>
    <w:rsid w:val="00552CDB"/>
    <w:rsid w:val="00552F06"/>
    <w:rsid w:val="00553E94"/>
    <w:rsid w:val="0055588E"/>
    <w:rsid w:val="00556798"/>
    <w:rsid w:val="005577B3"/>
    <w:rsid w:val="00560710"/>
    <w:rsid w:val="0056241D"/>
    <w:rsid w:val="005626E2"/>
    <w:rsid w:val="00563E32"/>
    <w:rsid w:val="00566731"/>
    <w:rsid w:val="00566E58"/>
    <w:rsid w:val="00571273"/>
    <w:rsid w:val="00572692"/>
    <w:rsid w:val="00572E24"/>
    <w:rsid w:val="00581304"/>
    <w:rsid w:val="0058242E"/>
    <w:rsid w:val="00583913"/>
    <w:rsid w:val="00584B89"/>
    <w:rsid w:val="00585A0E"/>
    <w:rsid w:val="005903E5"/>
    <w:rsid w:val="00591CAA"/>
    <w:rsid w:val="0059259E"/>
    <w:rsid w:val="005943EF"/>
    <w:rsid w:val="00594420"/>
    <w:rsid w:val="005972F9"/>
    <w:rsid w:val="005977A3"/>
    <w:rsid w:val="005A1B44"/>
    <w:rsid w:val="005A2406"/>
    <w:rsid w:val="005A25CA"/>
    <w:rsid w:val="005A7E3A"/>
    <w:rsid w:val="005B070E"/>
    <w:rsid w:val="005B15CB"/>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7B5"/>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57B1"/>
    <w:rsid w:val="00681A45"/>
    <w:rsid w:val="006826FC"/>
    <w:rsid w:val="00684058"/>
    <w:rsid w:val="00684E93"/>
    <w:rsid w:val="006856D8"/>
    <w:rsid w:val="0069095B"/>
    <w:rsid w:val="00692C8F"/>
    <w:rsid w:val="00695475"/>
    <w:rsid w:val="006A04DE"/>
    <w:rsid w:val="006A1A93"/>
    <w:rsid w:val="006A202D"/>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C3"/>
    <w:rsid w:val="006D25EF"/>
    <w:rsid w:val="006D3F5E"/>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2B"/>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707B1"/>
    <w:rsid w:val="00770EB5"/>
    <w:rsid w:val="00771CF2"/>
    <w:rsid w:val="00776104"/>
    <w:rsid w:val="00777010"/>
    <w:rsid w:val="007776CC"/>
    <w:rsid w:val="00777A65"/>
    <w:rsid w:val="007819BD"/>
    <w:rsid w:val="00784DA6"/>
    <w:rsid w:val="007865DC"/>
    <w:rsid w:val="00790C96"/>
    <w:rsid w:val="007943BC"/>
    <w:rsid w:val="00796751"/>
    <w:rsid w:val="00796D8F"/>
    <w:rsid w:val="007A1C49"/>
    <w:rsid w:val="007A1DB7"/>
    <w:rsid w:val="007A24B9"/>
    <w:rsid w:val="007A3695"/>
    <w:rsid w:val="007A477F"/>
    <w:rsid w:val="007A47EB"/>
    <w:rsid w:val="007A5329"/>
    <w:rsid w:val="007A5E1D"/>
    <w:rsid w:val="007A61A4"/>
    <w:rsid w:val="007A6276"/>
    <w:rsid w:val="007A6E87"/>
    <w:rsid w:val="007B22B8"/>
    <w:rsid w:val="007B397A"/>
    <w:rsid w:val="007B487F"/>
    <w:rsid w:val="007B4EB1"/>
    <w:rsid w:val="007C42AB"/>
    <w:rsid w:val="007C566F"/>
    <w:rsid w:val="007C7CA0"/>
    <w:rsid w:val="007D09B2"/>
    <w:rsid w:val="007D1582"/>
    <w:rsid w:val="007D1B7C"/>
    <w:rsid w:val="007D293F"/>
    <w:rsid w:val="007D4444"/>
    <w:rsid w:val="007D5056"/>
    <w:rsid w:val="007D615C"/>
    <w:rsid w:val="007E176D"/>
    <w:rsid w:val="007E3B2E"/>
    <w:rsid w:val="007E4CBC"/>
    <w:rsid w:val="007E6CC6"/>
    <w:rsid w:val="007F0572"/>
    <w:rsid w:val="007F43BC"/>
    <w:rsid w:val="007F4D40"/>
    <w:rsid w:val="007F61F9"/>
    <w:rsid w:val="007F67D1"/>
    <w:rsid w:val="00801BDC"/>
    <w:rsid w:val="00803314"/>
    <w:rsid w:val="00807B83"/>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37A85"/>
    <w:rsid w:val="0084344A"/>
    <w:rsid w:val="008446E5"/>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4C4A"/>
    <w:rsid w:val="00884F9F"/>
    <w:rsid w:val="0088565F"/>
    <w:rsid w:val="008857DE"/>
    <w:rsid w:val="00885993"/>
    <w:rsid w:val="008863A0"/>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1D90"/>
    <w:rsid w:val="008E249B"/>
    <w:rsid w:val="008E425A"/>
    <w:rsid w:val="008E471D"/>
    <w:rsid w:val="008E5D01"/>
    <w:rsid w:val="008F238B"/>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265E3"/>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D8F"/>
    <w:rsid w:val="009C455F"/>
    <w:rsid w:val="009C6250"/>
    <w:rsid w:val="009D2ABB"/>
    <w:rsid w:val="009D40B5"/>
    <w:rsid w:val="009D685A"/>
    <w:rsid w:val="009D69F0"/>
    <w:rsid w:val="009D7647"/>
    <w:rsid w:val="009E1924"/>
    <w:rsid w:val="009E27E8"/>
    <w:rsid w:val="009E5710"/>
    <w:rsid w:val="009E58BA"/>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67928"/>
    <w:rsid w:val="00A71650"/>
    <w:rsid w:val="00A75990"/>
    <w:rsid w:val="00A77432"/>
    <w:rsid w:val="00A809E5"/>
    <w:rsid w:val="00A80E5A"/>
    <w:rsid w:val="00A81C39"/>
    <w:rsid w:val="00A827DC"/>
    <w:rsid w:val="00A83521"/>
    <w:rsid w:val="00A849F4"/>
    <w:rsid w:val="00A85FAB"/>
    <w:rsid w:val="00A8641F"/>
    <w:rsid w:val="00A9504A"/>
    <w:rsid w:val="00A96C63"/>
    <w:rsid w:val="00A96CD1"/>
    <w:rsid w:val="00AA202E"/>
    <w:rsid w:val="00AA3A6A"/>
    <w:rsid w:val="00AA43B5"/>
    <w:rsid w:val="00AA5824"/>
    <w:rsid w:val="00AA5D6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719B"/>
    <w:rsid w:val="00B11A06"/>
    <w:rsid w:val="00B11F1B"/>
    <w:rsid w:val="00B124F9"/>
    <w:rsid w:val="00B17EE2"/>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B8D"/>
    <w:rsid w:val="00B66DE9"/>
    <w:rsid w:val="00B6726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968C1"/>
    <w:rsid w:val="00BA306D"/>
    <w:rsid w:val="00BA3EC9"/>
    <w:rsid w:val="00BA4492"/>
    <w:rsid w:val="00BA5751"/>
    <w:rsid w:val="00BA75A8"/>
    <w:rsid w:val="00BB039D"/>
    <w:rsid w:val="00BB1DEF"/>
    <w:rsid w:val="00BB2260"/>
    <w:rsid w:val="00BB4F6D"/>
    <w:rsid w:val="00BB5BB3"/>
    <w:rsid w:val="00BB6667"/>
    <w:rsid w:val="00BB6AF8"/>
    <w:rsid w:val="00BC1BD3"/>
    <w:rsid w:val="00BC51C1"/>
    <w:rsid w:val="00BC6C47"/>
    <w:rsid w:val="00BC7127"/>
    <w:rsid w:val="00BD3DD9"/>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7D6"/>
    <w:rsid w:val="00BF3873"/>
    <w:rsid w:val="00BF6279"/>
    <w:rsid w:val="00BF70A0"/>
    <w:rsid w:val="00C0104C"/>
    <w:rsid w:val="00C036FE"/>
    <w:rsid w:val="00C05B1B"/>
    <w:rsid w:val="00C06369"/>
    <w:rsid w:val="00C072BF"/>
    <w:rsid w:val="00C07DAA"/>
    <w:rsid w:val="00C11AF6"/>
    <w:rsid w:val="00C13E74"/>
    <w:rsid w:val="00C1584C"/>
    <w:rsid w:val="00C17C71"/>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62F"/>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44A5"/>
    <w:rsid w:val="00CA509B"/>
    <w:rsid w:val="00CB3F97"/>
    <w:rsid w:val="00CB5A2F"/>
    <w:rsid w:val="00CB5DC3"/>
    <w:rsid w:val="00CC2A90"/>
    <w:rsid w:val="00CC3139"/>
    <w:rsid w:val="00CC5500"/>
    <w:rsid w:val="00CC5F4F"/>
    <w:rsid w:val="00CC7DED"/>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3ECA"/>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800"/>
    <w:rsid w:val="00DB7ECA"/>
    <w:rsid w:val="00DC1F6C"/>
    <w:rsid w:val="00DC365B"/>
    <w:rsid w:val="00DC4ADF"/>
    <w:rsid w:val="00DC57ED"/>
    <w:rsid w:val="00DC668D"/>
    <w:rsid w:val="00DD097D"/>
    <w:rsid w:val="00DD0A3E"/>
    <w:rsid w:val="00DD30BC"/>
    <w:rsid w:val="00DD3177"/>
    <w:rsid w:val="00DD6D3F"/>
    <w:rsid w:val="00DE1D21"/>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1C8"/>
    <w:rsid w:val="00EB2C99"/>
    <w:rsid w:val="00EB375B"/>
    <w:rsid w:val="00EB455D"/>
    <w:rsid w:val="00EB59E9"/>
    <w:rsid w:val="00EB621B"/>
    <w:rsid w:val="00EB655E"/>
    <w:rsid w:val="00EC00F9"/>
    <w:rsid w:val="00EC18B6"/>
    <w:rsid w:val="00EC2BFC"/>
    <w:rsid w:val="00EC3733"/>
    <w:rsid w:val="00EC6769"/>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6D1"/>
    <w:rsid w:val="00F03DD5"/>
    <w:rsid w:val="00F058AF"/>
    <w:rsid w:val="00F13888"/>
    <w:rsid w:val="00F16589"/>
    <w:rsid w:val="00F17DF5"/>
    <w:rsid w:val="00F225EF"/>
    <w:rsid w:val="00F352FB"/>
    <w:rsid w:val="00F36313"/>
    <w:rsid w:val="00F42936"/>
    <w:rsid w:val="00F43274"/>
    <w:rsid w:val="00F43A29"/>
    <w:rsid w:val="00F43C4A"/>
    <w:rsid w:val="00F45018"/>
    <w:rsid w:val="00F46CA2"/>
    <w:rsid w:val="00F507A0"/>
    <w:rsid w:val="00F54276"/>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103C"/>
    <w:rsid w:val="00FB3661"/>
    <w:rsid w:val="00FB5D41"/>
    <w:rsid w:val="00FB5E25"/>
    <w:rsid w:val="00FB6EE4"/>
    <w:rsid w:val="00FC4244"/>
    <w:rsid w:val="00FC4B9A"/>
    <w:rsid w:val="00FC67D2"/>
    <w:rsid w:val="00FD01D2"/>
    <w:rsid w:val="00FD1130"/>
    <w:rsid w:val="00FD2B23"/>
    <w:rsid w:val="00FD469B"/>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681C109-2E61-42AB-8F26-65BFE1C7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8.wmf"/><Relationship Id="rId21" Type="http://schemas.openxmlformats.org/officeDocument/2006/relationships/oleObject" Target="embeddings/oleObject9.bin"/><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5.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2553</Words>
  <Characters>14556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2023-05-15T13:00:00Z</dcterms:created>
  <dcterms:modified xsi:type="dcterms:W3CDTF">2023-05-15T13:00:00Z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